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napToGrid w:val="0"/>
        <w:jc w:val="center"/>
        <w:rPr>
          <w:rFonts w:hint="eastAsia" w:asciiTheme="minorEastAsia" w:hAnsiTheme="minorEastAsia" w:eastAsiaTheme="minorEastAsia"/>
          <w:sz w:val="24"/>
        </w:rPr>
      </w:pPr>
      <w:r>
        <w:rPr>
          <w:rFonts w:hint="eastAsia" w:ascii="ＭＳ ゴシック" w:hAnsi="ＭＳ ゴシック" w:eastAsia="ＭＳ ゴシック"/>
          <w:sz w:val="24"/>
        </w:rPr>
        <w:t>令和４年度静岡県環境学習ポータルサイト構築業務委託仕様書</w:t>
      </w:r>
    </w:p>
    <w:p>
      <w:pPr>
        <w:pStyle w:val="0"/>
        <w:jc w:val="center"/>
        <w:rPr>
          <w:rFonts w:hint="eastAsia" w:asciiTheme="minorEastAsia" w:hAnsiTheme="minorEastAsia" w:eastAsiaTheme="minorEastAsia"/>
          <w:sz w:val="24"/>
        </w:rPr>
      </w:pPr>
    </w:p>
    <w:p>
      <w:pPr>
        <w:pStyle w:val="0"/>
        <w:rPr>
          <w:rFonts w:hint="eastAsia" w:ascii="ＭＳ ゴシック" w:hAnsi="ＭＳ ゴシック" w:eastAsia="ＭＳ ゴシック"/>
        </w:rPr>
      </w:pPr>
      <w:r>
        <w:rPr>
          <w:rFonts w:hint="eastAsia" w:ascii="ＭＳ ゴシック" w:hAnsi="ＭＳ ゴシック" w:eastAsia="ＭＳ ゴシック"/>
        </w:rPr>
        <w:t>１　業務の目的</w:t>
      </w:r>
    </w:p>
    <w:p>
      <w:pPr>
        <w:pStyle w:val="0"/>
        <w:autoSpaceDE w:val="0"/>
        <w:autoSpaceDN w:val="0"/>
        <w:adjustRightInd w:val="0"/>
        <w:ind w:left="210" w:leftChars="100" w:right="0" w:rightChars="0" w:firstLine="210" w:firstLineChars="100"/>
        <w:jc w:val="left"/>
        <w:rPr>
          <w:rFonts w:hint="eastAsia" w:ascii="ＭＳ 明朝" w:hAnsi="ＭＳ 明朝" w:eastAsia="ＭＳ 明朝"/>
          <w:sz w:val="21"/>
        </w:rPr>
      </w:pPr>
      <w:r>
        <w:rPr>
          <w:rFonts w:hint="eastAsia" w:ascii="ＭＳ 明朝" w:hAnsi="ＭＳ 明朝" w:eastAsia="ＭＳ 明朝"/>
          <w:sz w:val="21"/>
        </w:rPr>
        <w:t>持続可能な社会を構築するため、県民一人一人が、自らの生活が環境に与える影響を意識し、環境に優しい生活を実践できるよう、環境教育、環境学習を推進し、環境保全の担い手を育成していく必要がある。</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sz w:val="21"/>
        </w:rPr>
        <w:t>次代の環境を担う子どもたちが環境学習に親しみ、自発的な探求を引き出し、それを導く教職員にとっても広く活用しやすい仕組みを構築し、学校教育現場と環境教育指導者との連携を促進するため、環境学習情報の発信、普及啓発を行う「静岡県環境学習ポータルサイト」を構築するとともに、児童の学習内容の理解を深めるため、動画等の</w:t>
      </w:r>
      <w:r>
        <w:rPr>
          <w:rFonts w:hint="eastAsia" w:ascii="ＭＳ 明朝" w:hAnsi="ＭＳ 明朝" w:eastAsia="ＭＳ 明朝"/>
          <w:sz w:val="21"/>
        </w:rPr>
        <w:t>web</w:t>
      </w:r>
      <w:r>
        <w:rPr>
          <w:rFonts w:hint="eastAsia" w:ascii="ＭＳ 明朝" w:hAnsi="ＭＳ 明朝" w:eastAsia="ＭＳ 明朝"/>
          <w:sz w:val="21"/>
        </w:rPr>
        <w:t>媒体の特性を活かした環境教育・学習に係るコンテンツ等を作成する。</w:t>
      </w:r>
    </w:p>
    <w:p>
      <w:pPr>
        <w:pStyle w:val="0"/>
        <w:ind w:leftChars="0" w:firstLineChars="0"/>
        <w:rPr>
          <w:rFonts w:hint="eastAsia"/>
        </w:rPr>
      </w:pPr>
    </w:p>
    <w:p>
      <w:pPr>
        <w:pStyle w:val="0"/>
        <w:ind w:firstLineChars="0"/>
        <w:rPr>
          <w:rFonts w:hint="eastAsia" w:ascii="ＭＳ ゴシック" w:hAnsi="ＭＳ ゴシック" w:eastAsia="ＭＳ ゴシック"/>
        </w:rPr>
      </w:pPr>
      <w:r>
        <w:rPr>
          <w:rFonts w:hint="eastAsia" w:ascii="ＭＳ ゴシック" w:hAnsi="ＭＳ ゴシック" w:eastAsia="ＭＳ ゴシック"/>
        </w:rPr>
        <w:t>２　事業実施期間</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契約締結の日から令和５年３月</w:t>
      </w:r>
      <w:r>
        <w:rPr>
          <w:rFonts w:hint="eastAsia" w:ascii="ＭＳ 明朝" w:hAnsi="ＭＳ 明朝" w:eastAsia="ＭＳ 明朝"/>
        </w:rPr>
        <w:t>31</w:t>
      </w:r>
      <w:r>
        <w:rPr>
          <w:rFonts w:hint="eastAsia" w:ascii="ＭＳ 明朝" w:hAnsi="ＭＳ 明朝" w:eastAsia="ＭＳ 明朝"/>
        </w:rPr>
        <w:t>日とする。</w:t>
      </w:r>
    </w:p>
    <w:p>
      <w:pPr>
        <w:pStyle w:val="0"/>
        <w:ind w:leftChars="0" w:firstLineChars="0"/>
        <w:rPr>
          <w:rFonts w:hint="eastAsia"/>
        </w:rPr>
      </w:pPr>
    </w:p>
    <w:p>
      <w:pPr>
        <w:pStyle w:val="0"/>
        <w:ind w:leftChars="0" w:firstLineChars="0"/>
        <w:rPr>
          <w:rFonts w:hint="eastAsia" w:ascii="ＭＳ ゴシック" w:hAnsi="ＭＳ ゴシック" w:eastAsia="ＭＳ ゴシック"/>
        </w:rPr>
      </w:pPr>
      <w:r>
        <w:rPr>
          <w:rFonts w:hint="eastAsia" w:ascii="ＭＳ ゴシック" w:hAnsi="ＭＳ ゴシック" w:eastAsia="ＭＳ ゴシック"/>
        </w:rPr>
        <w:t>３　契約限度額　</w:t>
      </w:r>
    </w:p>
    <w:p>
      <w:pPr>
        <w:pStyle w:val="0"/>
        <w:ind w:leftChars="0" w:firstLineChars="0"/>
        <w:rPr>
          <w:rFonts w:hint="eastAsia" w:ascii="ＭＳ 明朝" w:hAnsi="ＭＳ 明朝" w:eastAsia="ＭＳ 明朝"/>
        </w:rPr>
      </w:pPr>
      <w:r>
        <w:rPr>
          <w:rFonts w:hint="eastAsia"/>
        </w:rPr>
        <w:t>　</w:t>
      </w:r>
      <w:r>
        <w:rPr>
          <w:rFonts w:hint="eastAsia" w:ascii="ＭＳ 明朝" w:hAnsi="ＭＳ 明朝" w:eastAsia="ＭＳ 明朝"/>
        </w:rPr>
        <w:t>　</w:t>
      </w:r>
      <w:r>
        <w:rPr>
          <w:rFonts w:hint="eastAsia" w:ascii="ＭＳ 明朝" w:hAnsi="ＭＳ 明朝" w:eastAsia="ＭＳ 明朝"/>
        </w:rPr>
        <w:t>10,351</w:t>
      </w:r>
      <w:r>
        <w:rPr>
          <w:rFonts w:hint="eastAsia" w:ascii="ＭＳ 明朝" w:hAnsi="ＭＳ 明朝" w:eastAsia="ＭＳ 明朝"/>
        </w:rPr>
        <w:t>千円以内（税込）</w:t>
      </w:r>
    </w:p>
    <w:p>
      <w:pPr>
        <w:pStyle w:val="0"/>
        <w:ind w:leftChars="0" w:firstLineChars="0"/>
        <w:rPr>
          <w:rFonts w:hint="eastAsia"/>
        </w:rPr>
      </w:pPr>
    </w:p>
    <w:p>
      <w:pPr>
        <w:pStyle w:val="0"/>
        <w:rPr>
          <w:rFonts w:hint="eastAsia" w:ascii="ＭＳ ゴシック" w:hAnsi="ＭＳ ゴシック" w:eastAsia="ＭＳ ゴシック"/>
        </w:rPr>
      </w:pPr>
      <w:r>
        <w:rPr>
          <w:rFonts w:hint="eastAsia" w:ascii="ＭＳ ゴシック" w:hAnsi="ＭＳ ゴシック" w:eastAsia="ＭＳ ゴシック"/>
        </w:rPr>
        <w:t>４　静岡県環境学習ポータルサイトの概要</w:t>
      </w:r>
    </w:p>
    <w:p>
      <w:pPr>
        <w:pStyle w:val="0"/>
        <w:rPr>
          <w:rFonts w:hint="eastAsia" w:ascii="ＭＳ ゴシック" w:hAnsi="ＭＳ ゴシック" w:eastAsia="ＭＳ ゴシック"/>
        </w:rPr>
      </w:pPr>
      <w:r>
        <w:rPr>
          <w:rFonts w:hint="eastAsia" w:ascii="ＭＳ ゴシック" w:hAnsi="ＭＳ ゴシック" w:eastAsia="ＭＳ ゴシック"/>
        </w:rPr>
        <w:t>　（１）環境学習関連情報</w:t>
      </w:r>
    </w:p>
    <w:p>
      <w:pPr>
        <w:pStyle w:val="0"/>
        <w:rPr>
          <w:rFonts w:hint="eastAsia" w:ascii="ＭＳ ゴシック" w:hAnsi="ＭＳ ゴシック" w:eastAsia="ＭＳ ゴシック"/>
        </w:rPr>
      </w:pPr>
      <w:r>
        <w:rPr>
          <w:rFonts w:hint="eastAsia" w:ascii="ＭＳ ゴシック" w:hAnsi="ＭＳ ゴシック" w:eastAsia="ＭＳ ゴシック"/>
        </w:rPr>
        <w:t>　　　①教材・データ</w:t>
      </w:r>
    </w:p>
    <w:p>
      <w:pPr>
        <w:pStyle w:val="0"/>
        <w:ind w:left="840" w:hanging="840" w:hangingChars="400"/>
        <w:rPr>
          <w:rFonts w:hint="eastAsia" w:ascii="ＭＳ 明朝" w:hAnsi="ＭＳ 明朝" w:eastAsia="ＭＳ 明朝"/>
        </w:rPr>
      </w:pPr>
      <w:r>
        <w:rPr>
          <w:rFonts w:hint="eastAsia" w:ascii="ＭＳ ゴシック" w:hAnsi="ＭＳ ゴシック" w:eastAsia="ＭＳ ゴシック"/>
        </w:rPr>
        <w:t>　　　</w:t>
      </w:r>
      <w:r>
        <w:rPr>
          <w:rFonts w:hint="eastAsia" w:ascii="ＭＳ 明朝" w:hAnsi="ＭＳ 明朝" w:eastAsia="ＭＳ 明朝"/>
        </w:rPr>
        <w:t>　講師を活用せず、教職員等が自ら環境教育を行う際や、児童・生徒等が自主学習を行う際に活用できる教材やデータ、参考資料の紹介</w:t>
      </w:r>
    </w:p>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　　　②環境学習施設</w:t>
      </w:r>
    </w:p>
    <w:p>
      <w:pPr>
        <w:pStyle w:val="0"/>
        <w:ind w:left="840" w:hanging="840" w:hangingChars="400"/>
        <w:rPr>
          <w:rFonts w:hint="eastAsia" w:ascii="ＭＳ 明朝" w:hAnsi="ＭＳ 明朝" w:eastAsia="ＭＳ 明朝"/>
        </w:rPr>
      </w:pPr>
      <w:r>
        <w:rPr>
          <w:rFonts w:hint="eastAsia" w:ascii="ＭＳ ゴシック" w:hAnsi="ＭＳ ゴシック" w:eastAsia="ＭＳ ゴシック"/>
        </w:rPr>
        <w:t>　　　　</w:t>
      </w:r>
      <w:r>
        <w:rPr>
          <w:rFonts w:hint="eastAsia" w:ascii="ＭＳ 明朝" w:hAnsi="ＭＳ 明朝" w:eastAsia="ＭＳ 明朝"/>
        </w:rPr>
        <w:t>ふじのくに地球環境史ミュージアムや富士山世界遺産センターなどの県有施設の他、市町や民間が設置する施設など、環境学習に関連する施設の紹介</w:t>
      </w:r>
    </w:p>
    <w:p>
      <w:pPr>
        <w:pStyle w:val="0"/>
        <w:ind w:left="210" w:leftChars="100" w:firstLine="0" w:firstLineChars="0"/>
        <w:rPr>
          <w:rFonts w:hint="eastAsia" w:ascii="ＭＳ ゴシック" w:hAnsi="ＭＳ ゴシック" w:eastAsia="ＭＳ ゴシック"/>
        </w:rPr>
      </w:pPr>
      <w:r>
        <w:rPr>
          <w:rFonts w:hint="eastAsia" w:ascii="ＭＳ ゴシック" w:hAnsi="ＭＳ ゴシック" w:eastAsia="ＭＳ ゴシック"/>
        </w:rPr>
        <w:t>　　③環境関連情報</w:t>
      </w:r>
    </w:p>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明朝" w:hAnsi="ＭＳ 明朝" w:eastAsia="ＭＳ 明朝"/>
        </w:rPr>
        <w:t>地域における環境関連実践活動団体や環境学習指導員、地球温暖化防止活動推進員等の環境関連指導員の紹介</w:t>
      </w:r>
    </w:p>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　（２）環境学習プログラム</w:t>
      </w:r>
    </w:p>
    <w:p>
      <w:pPr>
        <w:pStyle w:val="0"/>
        <w:rPr>
          <w:rFonts w:hint="eastAsia" w:ascii="ＭＳ ゴシック" w:hAnsi="ＭＳ ゴシック" w:eastAsia="ＭＳ ゴシック"/>
        </w:rPr>
      </w:pPr>
      <w:r>
        <w:rPr>
          <w:rFonts w:hint="eastAsia" w:ascii="ＭＳ ゴシック" w:hAnsi="ＭＳ ゴシック" w:eastAsia="ＭＳ ゴシック"/>
        </w:rPr>
        <w:t>　　　①講座・研修会</w:t>
      </w:r>
    </w:p>
    <w:p>
      <w:pPr>
        <w:pStyle w:val="0"/>
        <w:rPr>
          <w:rFonts w:hint="eastAsia" w:ascii="ＭＳ 明朝" w:hAnsi="ＭＳ 明朝" w:eastAsia="ＭＳ 明朝"/>
        </w:rPr>
      </w:pPr>
      <w:r>
        <w:rPr>
          <w:rFonts w:hint="eastAsia" w:ascii="ＭＳ ゴシック" w:hAnsi="ＭＳ ゴシック" w:eastAsia="ＭＳ ゴシック"/>
        </w:rPr>
        <w:t>　　　　</w:t>
      </w:r>
      <w:r>
        <w:rPr>
          <w:rFonts w:hint="eastAsia" w:ascii="ＭＳ 明朝" w:hAnsi="ＭＳ 明朝" w:eastAsia="ＭＳ 明朝"/>
        </w:rPr>
        <w:t>企業・団体・指導員等が実施する講座や研修会の紹介</w:t>
      </w:r>
    </w:p>
    <w:p>
      <w:pPr>
        <w:pStyle w:val="0"/>
        <w:rPr>
          <w:rFonts w:hint="eastAsia" w:ascii="ＭＳ ゴシック" w:hAnsi="ＭＳ ゴシック" w:eastAsia="ＭＳ ゴシック"/>
        </w:rPr>
      </w:pPr>
      <w:r>
        <w:rPr>
          <w:rFonts w:hint="eastAsia" w:ascii="ＭＳ ゴシック" w:hAnsi="ＭＳ ゴシック" w:eastAsia="ＭＳ ゴシック"/>
        </w:rPr>
        <w:t>　　　②体験・見学</w:t>
      </w:r>
    </w:p>
    <w:p>
      <w:pPr>
        <w:pStyle w:val="0"/>
        <w:ind w:left="840" w:hanging="840" w:hangingChars="400"/>
        <w:rPr>
          <w:rFonts w:hint="eastAsia" w:ascii="ＭＳ 明朝" w:hAnsi="ＭＳ 明朝" w:eastAsia="ＭＳ 明朝"/>
        </w:rPr>
      </w:pPr>
      <w:r>
        <w:rPr>
          <w:rFonts w:hint="eastAsia" w:ascii="ＭＳ ゴシック" w:hAnsi="ＭＳ ゴシック" w:eastAsia="ＭＳ ゴシック"/>
        </w:rPr>
        <w:t>　　　　</w:t>
      </w:r>
      <w:r>
        <w:rPr>
          <w:rFonts w:hint="eastAsia" w:ascii="ＭＳ 明朝" w:hAnsi="ＭＳ 明朝" w:eastAsia="ＭＳ 明朝"/>
        </w:rPr>
        <w:t>河川等の現場や工場などの施設において、専門家などによる説明と自らの体験により学べる機会を紹介</w:t>
      </w:r>
    </w:p>
    <w:p>
      <w:pPr>
        <w:pStyle w:val="0"/>
        <w:ind w:left="840" w:hanging="840" w:hangingChars="400"/>
        <w:rPr>
          <w:rFonts w:hint="eastAsia" w:ascii="ＭＳ 明朝" w:hAnsi="ＭＳ 明朝" w:eastAsia="ＭＳ 明朝"/>
        </w:rPr>
      </w:pPr>
    </w:p>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５　環境学習ポータルサイトの利用者、環境学習コンテンツの提供者</w:t>
      </w: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　　県民全体を対象とするが、特に、環境学習を行っている学校現場（教職員、児童・生徒等）や環境問題に関心のある県民、環境活動に取り組む企業や団体の活動・参加を想定している。</w:t>
      </w:r>
    </w:p>
    <w:p>
      <w:pPr>
        <w:pStyle w:val="0"/>
        <w:ind w:left="840" w:hanging="840" w:hangingChars="400"/>
        <w:rPr>
          <w:rFonts w:hint="eastAsia" w:ascii="ＭＳ ゴシック" w:hAnsi="ＭＳ ゴシック" w:eastAsia="ＭＳ ゴシック"/>
        </w:rPr>
      </w:pPr>
      <w:r>
        <w:rPr>
          <w:rFonts w:hint="eastAsia" w:ascii="ＭＳ 明朝" w:hAnsi="ＭＳ 明朝" w:eastAsia="ＭＳ 明朝"/>
        </w:rPr>
        <w:t>　</w:t>
      </w:r>
      <w:r>
        <w:rPr>
          <w:rFonts w:hint="eastAsia" w:ascii="ＭＳ ゴシック" w:hAnsi="ＭＳ ゴシック" w:eastAsia="ＭＳ ゴシック"/>
        </w:rPr>
        <w:t>（１）教職員</w:t>
      </w:r>
    </w:p>
    <w:p>
      <w:pPr>
        <w:pStyle w:val="0"/>
        <w:ind w:left="840" w:hanging="840" w:hangingChars="400"/>
        <w:rPr>
          <w:rFonts w:hint="eastAsia" w:ascii="ＭＳ 明朝" w:hAnsi="ＭＳ 明朝" w:eastAsia="ＭＳ 明朝"/>
        </w:rPr>
      </w:pPr>
      <w:r>
        <w:rPr>
          <w:rFonts w:hint="eastAsia" w:ascii="ＭＳ 明朝" w:hAnsi="ＭＳ 明朝" w:eastAsia="ＭＳ 明朝"/>
        </w:rPr>
        <w:t>　　　・環境の授業において、講師による出前授業、各種教材を活用</w:t>
      </w:r>
    </w:p>
    <w:p>
      <w:pPr>
        <w:pStyle w:val="0"/>
        <w:ind w:left="840" w:hanging="840" w:hangingChars="400"/>
        <w:rPr>
          <w:rFonts w:hint="eastAsia" w:ascii="ＭＳ 明朝" w:hAnsi="ＭＳ 明朝" w:eastAsia="ＭＳ 明朝"/>
        </w:rPr>
      </w:pPr>
      <w:r>
        <w:rPr>
          <w:rFonts w:hint="eastAsia" w:ascii="ＭＳ 明朝" w:hAnsi="ＭＳ 明朝" w:eastAsia="ＭＳ 明朝"/>
        </w:rPr>
        <w:t>　　　・環境をテーマとする校外学習等、課外授業として体験・見学プログラムを利用</w:t>
      </w:r>
    </w:p>
    <w:p>
      <w:pPr>
        <w:pStyle w:val="0"/>
        <w:ind w:left="840" w:hanging="840" w:hangingChars="400"/>
        <w:rPr>
          <w:rFonts w:hint="eastAsia" w:ascii="ＭＳ 明朝" w:hAnsi="ＭＳ 明朝" w:eastAsia="ＭＳ 明朝"/>
        </w:rPr>
      </w:pPr>
      <w:r>
        <w:rPr>
          <w:rFonts w:hint="eastAsia" w:ascii="ＭＳ ゴシック" w:hAnsi="ＭＳ ゴシック" w:eastAsia="ＭＳ ゴシック"/>
        </w:rPr>
        <w:t>　（２）児童・生徒</w:t>
      </w:r>
    </w:p>
    <w:p>
      <w:pPr>
        <w:pStyle w:val="0"/>
        <w:ind w:left="840" w:hanging="840" w:hangingChars="400"/>
        <w:rPr>
          <w:rFonts w:hint="eastAsia" w:ascii="ＭＳ 明朝" w:hAnsi="ＭＳ 明朝" w:eastAsia="ＭＳ 明朝"/>
        </w:rPr>
      </w:pPr>
      <w:r>
        <w:rPr>
          <w:rFonts w:hint="eastAsia" w:ascii="ＭＳ 明朝" w:hAnsi="ＭＳ 明朝" w:eastAsia="ＭＳ 明朝"/>
        </w:rPr>
        <w:t>　　　・教職員の指導を受け、授業の中で教材等を活用</w:t>
      </w:r>
    </w:p>
    <w:p>
      <w:pPr>
        <w:pStyle w:val="0"/>
        <w:ind w:left="840" w:hanging="840" w:hangingChars="400"/>
        <w:rPr>
          <w:rFonts w:hint="eastAsia" w:ascii="ＭＳ 明朝" w:hAnsi="ＭＳ 明朝" w:eastAsia="ＭＳ 明朝"/>
        </w:rPr>
      </w:pPr>
      <w:r>
        <w:rPr>
          <w:rFonts w:hint="eastAsia" w:ascii="ＭＳ 明朝" w:hAnsi="ＭＳ 明朝" w:eastAsia="ＭＳ 明朝"/>
        </w:rPr>
        <w:t>　　　・主に小学校高学年及び中学生を想定する</w:t>
      </w:r>
    </w:p>
    <w:p>
      <w:pPr>
        <w:pStyle w:val="0"/>
        <w:ind w:left="840" w:hanging="840" w:hangingChars="400"/>
        <w:rPr>
          <w:rFonts w:hint="eastAsia" w:ascii="ＭＳ ゴシック" w:hAnsi="ＭＳ ゴシック" w:eastAsia="ＭＳ ゴシック"/>
        </w:rPr>
      </w:pPr>
      <w:r>
        <w:rPr>
          <w:rFonts w:hint="eastAsia" w:ascii="ＭＳ 明朝" w:hAnsi="ＭＳ 明朝" w:eastAsia="ＭＳ 明朝"/>
        </w:rPr>
        <w:t>　</w:t>
      </w:r>
      <w:r>
        <w:rPr>
          <w:rFonts w:hint="eastAsia" w:ascii="ＭＳ ゴシック" w:hAnsi="ＭＳ ゴシック" w:eastAsia="ＭＳ ゴシック"/>
        </w:rPr>
        <w:t>（３）環境問題に関心のある県民</w:t>
      </w:r>
    </w:p>
    <w:p>
      <w:pPr>
        <w:pStyle w:val="0"/>
        <w:ind w:left="840" w:hanging="840" w:hangingChars="400"/>
        <w:rPr>
          <w:rFonts w:hint="eastAsia" w:ascii="ＭＳ 明朝" w:hAnsi="ＭＳ 明朝" w:eastAsia="ＭＳ 明朝"/>
        </w:rPr>
      </w:pPr>
      <w:r>
        <w:rPr>
          <w:rFonts w:hint="eastAsia" w:ascii="ＭＳ 明朝" w:hAnsi="ＭＳ 明朝" w:eastAsia="ＭＳ 明朝"/>
        </w:rPr>
        <w:t>　　　・自治会や子供会、家庭における環境学習に活用</w:t>
      </w:r>
    </w:p>
    <w:p>
      <w:pPr>
        <w:pStyle w:val="0"/>
        <w:ind w:left="840" w:hanging="840" w:hangingChars="400"/>
        <w:rPr>
          <w:rFonts w:hint="eastAsia" w:ascii="ＭＳ 明朝" w:hAnsi="ＭＳ 明朝" w:eastAsia="ＭＳ 明朝"/>
        </w:rPr>
      </w:pPr>
      <w:r>
        <w:rPr>
          <w:rFonts w:hint="eastAsia" w:ascii="ＭＳ 明朝" w:hAnsi="ＭＳ 明朝" w:eastAsia="ＭＳ 明朝"/>
        </w:rPr>
        <w:t>　　　・県民個人の学びを実践する機会として活用</w:t>
      </w:r>
    </w:p>
    <w:p>
      <w:pPr>
        <w:pStyle w:val="0"/>
        <w:ind w:left="840" w:hanging="840" w:hangingChars="400"/>
        <w:rPr>
          <w:rFonts w:hint="eastAsia" w:ascii="ＭＳ ゴシック" w:hAnsi="ＭＳ ゴシック" w:eastAsia="ＭＳ ゴシック"/>
        </w:rPr>
      </w:pPr>
      <w:r>
        <w:rPr>
          <w:rFonts w:hint="eastAsia" w:ascii="ＭＳ ゴシック" w:hAnsi="ＭＳ ゴシック" w:eastAsia="ＭＳ ゴシック"/>
        </w:rPr>
        <w:t>　（４）企業・団体・ＮＰＯ法人等</w:t>
      </w:r>
    </w:p>
    <w:p>
      <w:pPr>
        <w:pStyle w:val="0"/>
        <w:ind w:left="840" w:hanging="840" w:hangingChars="400"/>
        <w:rPr>
          <w:rFonts w:hint="eastAsia" w:ascii="ＭＳ 明朝" w:hAnsi="ＭＳ 明朝" w:eastAsia="ＭＳ 明朝"/>
        </w:rPr>
      </w:pPr>
      <w:r>
        <w:rPr>
          <w:rFonts w:hint="eastAsia" w:ascii="ＭＳ 明朝" w:hAnsi="ＭＳ 明朝" w:eastAsia="ＭＳ 明朝"/>
        </w:rPr>
        <w:t>　　　・企業や団体等による教材、体験コンテンツ、環境学習事例の提供</w:t>
      </w:r>
    </w:p>
    <w:p>
      <w:pPr>
        <w:pStyle w:val="0"/>
        <w:ind w:left="840" w:hanging="840" w:hangingChars="400"/>
        <w:rPr>
          <w:rFonts w:hint="eastAsia" w:ascii="ＭＳ 明朝" w:hAnsi="ＭＳ 明朝" w:eastAsia="ＭＳ 明朝"/>
        </w:rPr>
      </w:pPr>
      <w:r>
        <w:rPr>
          <w:rFonts w:hint="eastAsia" w:ascii="ＭＳ 明朝" w:hAnsi="ＭＳ 明朝" w:eastAsia="ＭＳ 明朝"/>
        </w:rPr>
        <w:t>　　　・企業や団体等による社員教育への活用</w:t>
      </w:r>
    </w:p>
    <w:p>
      <w:pPr>
        <w:pStyle w:val="0"/>
        <w:ind w:left="840" w:hanging="840" w:hangingChars="400"/>
        <w:rPr>
          <w:rFonts w:hint="eastAsia" w:ascii="ＭＳ 明朝" w:hAnsi="ＭＳ 明朝" w:eastAsia="ＭＳ 明朝"/>
        </w:rPr>
      </w:pPr>
    </w:p>
    <w:p>
      <w:pPr>
        <w:pStyle w:val="0"/>
        <w:ind w:left="840" w:hanging="840" w:hangingChars="400"/>
        <w:rPr>
          <w:rFonts w:hint="eastAsia" w:ascii="ＭＳ 明朝" w:hAnsi="ＭＳ 明朝" w:eastAsia="ＭＳ 明朝"/>
        </w:rPr>
      </w:pPr>
      <w:r>
        <w:rPr>
          <w:rFonts w:hint="eastAsia" w:ascii="ＭＳ ゴシック" w:hAnsi="ＭＳ ゴシック" w:eastAsia="ＭＳ ゴシック"/>
        </w:rPr>
        <w:t>６　環境学習ポータルサイトの構築</w:t>
      </w:r>
    </w:p>
    <w:p>
      <w:pPr>
        <w:pStyle w:val="0"/>
        <w:ind w:left="840" w:hanging="840" w:hangingChars="400"/>
        <w:rPr>
          <w:rFonts w:hint="eastAsia" w:ascii="ＭＳ 明朝" w:hAnsi="ＭＳ 明朝" w:eastAsia="ＭＳ 明朝"/>
        </w:rPr>
      </w:pPr>
      <w:r>
        <w:rPr>
          <w:rFonts w:hint="eastAsia" w:ascii="ＭＳ ゴシック" w:hAnsi="ＭＳ ゴシック" w:eastAsia="ＭＳ ゴシック"/>
        </w:rPr>
        <w:t>　　ポータルサイト構築にあたっては、下記の事項に留意して作成すること</w:t>
      </w:r>
    </w:p>
    <w:p>
      <w:pPr>
        <w:pStyle w:val="0"/>
        <w:ind w:firstLine="210" w:firstLineChars="100"/>
        <w:rPr>
          <w:rFonts w:hint="eastAsia" w:ascii="ＭＳ 明朝" w:hAnsi="ＭＳ 明朝" w:eastAsia="ＭＳ 明朝"/>
        </w:rPr>
      </w:pPr>
      <w:r>
        <w:rPr>
          <w:rFonts w:hint="eastAsia" w:ascii="ＭＳ ゴシック" w:hAnsi="ＭＳ ゴシック" w:eastAsia="ＭＳ ゴシック"/>
        </w:rPr>
        <w:t>（１）環境学習関連情報</w:t>
      </w:r>
    </w:p>
    <w:p>
      <w:pPr>
        <w:pStyle w:val="0"/>
        <w:rPr>
          <w:rFonts w:hint="eastAsia" w:ascii="ＭＳ 明朝" w:hAnsi="ＭＳ 明朝" w:eastAsia="ＭＳ 明朝"/>
        </w:rPr>
      </w:pPr>
      <w:r>
        <w:rPr>
          <w:rFonts w:hint="eastAsia" w:ascii="ＭＳ ゴシック" w:hAnsi="ＭＳ ゴシック" w:eastAsia="ＭＳ ゴシック"/>
        </w:rPr>
        <w:t>　　　①教材・データ</w:t>
      </w:r>
    </w:p>
    <w:p>
      <w:pPr>
        <w:pStyle w:val="0"/>
        <w:ind w:left="840" w:leftChars="100" w:hanging="630" w:hangingChars="300"/>
        <w:rPr>
          <w:rFonts w:hint="eastAsia" w:ascii="ＭＳ 明朝" w:hAnsi="ＭＳ 明朝" w:eastAsia="ＭＳ 明朝"/>
        </w:rPr>
      </w:pPr>
      <w:r>
        <w:rPr>
          <w:rFonts w:hint="eastAsia" w:ascii="ＭＳ 明朝" w:hAnsi="ＭＳ 明朝" w:eastAsia="ＭＳ 明朝"/>
        </w:rPr>
        <w:t>　　・教職員等が自ら環境教育を行う際や、児童・生徒が自主学習を行う際に使用できる教材を制作する。</w:t>
      </w:r>
    </w:p>
    <w:p>
      <w:pPr>
        <w:pStyle w:val="0"/>
        <w:ind w:left="630" w:leftChars="300" w:firstLine="0" w:firstLineChars="0"/>
        <w:rPr>
          <w:rFonts w:hint="eastAsia" w:ascii="ＭＳ 明朝" w:hAnsi="ＭＳ 明朝" w:eastAsia="ＭＳ 明朝"/>
        </w:rPr>
      </w:pPr>
      <w:r>
        <w:rPr>
          <w:rFonts w:hint="eastAsia" w:ascii="ＭＳ 明朝" w:hAnsi="ＭＳ 明朝" w:eastAsia="ＭＳ 明朝"/>
        </w:rPr>
        <w:t>・主として小学校高学年及び中学生が環境の授業等で利用することを念頭置き、「地球温暖化」、「自然環境」、「資源循環」、「生活環境」の</w:t>
      </w:r>
      <w:r>
        <w:rPr>
          <w:rFonts w:hint="eastAsia" w:ascii="ＭＳ 明朝" w:hAnsi="ＭＳ 明朝" w:eastAsia="ＭＳ 明朝"/>
        </w:rPr>
        <w:t>4</w:t>
      </w:r>
      <w:r>
        <w:rPr>
          <w:rFonts w:hint="eastAsia" w:ascii="ＭＳ 明朝" w:hAnsi="ＭＳ 明朝" w:eastAsia="ＭＳ 明朝"/>
        </w:rPr>
        <w:t>分野毎に、環境学習の教材を制作する。</w:t>
      </w:r>
      <w:r>
        <w:rPr>
          <w:rFonts w:hint="eastAsia" w:ascii="ＭＳ 明朝" w:hAnsi="ＭＳ 明朝" w:eastAsia="ＭＳ 明朝"/>
        </w:rPr>
        <w:br w:type="textWrapping" w:clear="none"/>
      </w:r>
      <w:r>
        <w:rPr>
          <w:rFonts w:hint="eastAsia" w:ascii="ＭＳ 明朝" w:hAnsi="ＭＳ 明朝" w:eastAsia="ＭＳ 明朝"/>
        </w:rPr>
        <w:t>・動画やイラスト等の視覚表現を活用し、内容への関心を引き出したり、内容の理解を深めるよ</w:t>
      </w:r>
    </w:p>
    <w:p>
      <w:pPr>
        <w:pStyle w:val="0"/>
        <w:ind w:left="630" w:leftChars="300" w:firstLine="0" w:firstLineChars="0"/>
        <w:rPr>
          <w:rFonts w:hint="eastAsia" w:ascii="ＭＳ 明朝" w:hAnsi="ＭＳ 明朝" w:eastAsia="ＭＳ 明朝"/>
        </w:rPr>
      </w:pPr>
      <w:r>
        <w:rPr>
          <w:rFonts w:hint="eastAsia" w:ascii="ＭＳ 明朝" w:hAnsi="ＭＳ 明朝" w:eastAsia="ＭＳ 明朝"/>
        </w:rPr>
        <w:t>　うなものとする。</w:t>
      </w:r>
    </w:p>
    <w:p>
      <w:pPr>
        <w:pStyle w:val="0"/>
        <w:ind w:left="840" w:leftChars="300" w:hanging="210" w:hangingChars="100"/>
        <w:rPr>
          <w:rFonts w:hint="eastAsia" w:ascii="ＭＳ 明朝" w:hAnsi="ＭＳ 明朝" w:eastAsia="ＭＳ 明朝"/>
        </w:rPr>
      </w:pPr>
      <w:r>
        <w:rPr>
          <w:rFonts w:hint="eastAsia" w:ascii="ＭＳ 明朝" w:hAnsi="ＭＳ 明朝" w:eastAsia="ＭＳ 明朝"/>
        </w:rPr>
        <w:t>・各分野ごとに関連した動画（２～３分程度）を作成する。（各分野少なくとも１本は作成すること。但し、１分程度の複数作成も可）</w:t>
      </w:r>
    </w:p>
    <w:p>
      <w:pPr>
        <w:pStyle w:val="0"/>
        <w:ind w:left="210" w:leftChars="100" w:firstLine="420" w:firstLineChars="200"/>
        <w:rPr>
          <w:rFonts w:hint="eastAsia" w:ascii="ＭＳ 明朝" w:hAnsi="ＭＳ 明朝" w:eastAsia="ＭＳ 明朝"/>
        </w:rPr>
      </w:pPr>
      <w:r>
        <w:rPr>
          <w:rFonts w:hint="eastAsia" w:ascii="ＭＳ 明朝" w:hAnsi="ＭＳ 明朝" w:eastAsia="ＭＳ 明朝"/>
        </w:rPr>
        <w:t>・各分野ごとにクイズを作成する。（合計</w:t>
      </w:r>
      <w:r>
        <w:rPr>
          <w:rFonts w:hint="eastAsia" w:ascii="ＭＳ 明朝" w:hAnsi="ＭＳ 明朝" w:eastAsia="ＭＳ 明朝"/>
        </w:rPr>
        <w:t>10</w:t>
      </w:r>
      <w:r>
        <w:rPr>
          <w:rFonts w:hint="eastAsia" w:ascii="ＭＳ 明朝" w:hAnsi="ＭＳ 明朝" w:eastAsia="ＭＳ 明朝"/>
        </w:rPr>
        <w:t>問程度をランダムに表示）</w:t>
      </w:r>
    </w:p>
    <w:p>
      <w:pPr>
        <w:pStyle w:val="0"/>
        <w:ind w:left="840" w:leftChars="300" w:hanging="210" w:hangingChars="100"/>
        <w:rPr>
          <w:rFonts w:hint="eastAsia" w:ascii="ＭＳ 明朝" w:hAnsi="ＭＳ 明朝" w:eastAsia="ＭＳ 明朝"/>
        </w:rPr>
      </w:pPr>
      <w:r>
        <w:rPr>
          <w:rFonts w:hint="eastAsia" w:ascii="ＭＳ 明朝" w:hAnsi="ＭＳ 明朝" w:eastAsia="ＭＳ 明朝"/>
        </w:rPr>
        <w:t>・文部科学省が定める学習指導要領に掲げる「主体的・対話的で深い学び」の視点から、児童・生徒自身とのつながりが明らかで、日常生活や地域社会に関わる課題（例「身近な自然環境とそこで起きている環境問題」など）や、静岡県における話題等を取り上げるものとする。</w:t>
      </w:r>
    </w:p>
    <w:p>
      <w:pPr>
        <w:pStyle w:val="0"/>
        <w:ind w:left="840" w:leftChars="300" w:hanging="210" w:hangingChars="100"/>
        <w:rPr>
          <w:rFonts w:hint="eastAsia" w:ascii="ＭＳ 明朝" w:hAnsi="ＭＳ 明朝" w:eastAsia="ＭＳ 明朝"/>
        </w:rPr>
      </w:pPr>
      <w:r>
        <w:rPr>
          <w:rFonts w:hint="eastAsia" w:ascii="ＭＳ 明朝" w:hAnsi="ＭＳ 明朝" w:eastAsia="ＭＳ 明朝"/>
        </w:rPr>
        <w:t>・データ、参考資料の紹介を通して、児童・生徒の主体的な探求の推進や、教職員による情報収集を支援できるようなものとすること。</w:t>
      </w:r>
    </w:p>
    <w:p>
      <w:pPr>
        <w:pStyle w:val="0"/>
        <w:ind w:left="840" w:leftChars="30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GIGA</w:t>
      </w:r>
      <w:r>
        <w:rPr>
          <w:rFonts w:hint="eastAsia" w:ascii="ＭＳ 明朝" w:hAnsi="ＭＳ 明朝" w:eastAsia="ＭＳ 明朝"/>
        </w:rPr>
        <w:t>スクール構想によって整備された</w:t>
      </w:r>
      <w:r>
        <w:rPr>
          <w:rFonts w:hint="eastAsia" w:ascii="ＭＳ 明朝" w:hAnsi="ＭＳ 明朝" w:eastAsia="ＭＳ 明朝"/>
        </w:rPr>
        <w:t>1</w:t>
      </w:r>
      <w:r>
        <w:rPr>
          <w:rFonts w:hint="eastAsia" w:ascii="ＭＳ 明朝" w:hAnsi="ＭＳ 明朝" w:eastAsia="ＭＳ 明朝"/>
        </w:rPr>
        <w:t>人</w:t>
      </w:r>
      <w:r>
        <w:rPr>
          <w:rFonts w:hint="eastAsia" w:ascii="ＭＳ 明朝" w:hAnsi="ＭＳ 明朝" w:eastAsia="ＭＳ 明朝"/>
        </w:rPr>
        <w:t>1</w:t>
      </w:r>
      <w:r>
        <w:rPr>
          <w:rFonts w:hint="eastAsia" w:ascii="ＭＳ 明朝" w:hAnsi="ＭＳ 明朝" w:eastAsia="ＭＳ 明朝"/>
        </w:rPr>
        <w:t>台の学習者用情報端末やスマートフォン等から利用する際の親和性を考慮する。</w:t>
      </w:r>
    </w:p>
    <w:p>
      <w:pPr>
        <w:pStyle w:val="0"/>
        <w:ind w:left="840" w:leftChars="300" w:hanging="210" w:hangingChars="100"/>
        <w:rPr>
          <w:rFonts w:hint="eastAsia" w:ascii="ＭＳ 明朝" w:hAnsi="ＭＳ 明朝" w:eastAsia="ＭＳ 明朝"/>
        </w:rPr>
      </w:pPr>
      <w:r>
        <w:rPr>
          <w:rFonts w:hint="eastAsia" w:ascii="ＭＳ 明朝" w:hAnsi="ＭＳ 明朝" w:eastAsia="ＭＳ 明朝"/>
        </w:rPr>
        <w:t>・内容については、学校の教育現場での活用を想定していることから、環境分野の知識や指導方法に精通した者と連携して作成すること。</w:t>
      </w:r>
    </w:p>
    <w:p>
      <w:pPr>
        <w:pStyle w:val="0"/>
        <w:ind w:left="210" w:leftChars="100"/>
        <w:rPr>
          <w:rFonts w:hint="eastAsia" w:ascii="ＭＳ ゴシック" w:hAnsi="ＭＳ ゴシック" w:eastAsia="ＭＳ ゴシック"/>
        </w:rPr>
      </w:pPr>
      <w:r>
        <w:rPr>
          <w:rFonts w:hint="eastAsia" w:ascii="ＭＳ 明朝" w:hAnsi="ＭＳ 明朝" w:eastAsia="ＭＳ 明朝"/>
        </w:rPr>
        <w:t>　</w:t>
      </w:r>
      <w:r>
        <w:rPr>
          <w:rFonts w:hint="eastAsia" w:ascii="ＭＳ ゴシック" w:hAnsi="ＭＳ ゴシック" w:eastAsia="ＭＳ ゴシック"/>
        </w:rPr>
        <w:t>　②環境学習施設</w:t>
      </w:r>
    </w:p>
    <w:p>
      <w:pPr>
        <w:pStyle w:val="0"/>
        <w:ind w:left="210" w:leftChars="100"/>
        <w:rPr>
          <w:rFonts w:hint="eastAsia" w:ascii="ＭＳ 明朝" w:hAnsi="ＭＳ 明朝" w:eastAsia="ＭＳ 明朝"/>
        </w:rPr>
      </w:pPr>
      <w:r>
        <w:rPr>
          <w:rFonts w:hint="eastAsia" w:ascii="ＭＳ 明朝" w:hAnsi="ＭＳ 明朝" w:eastAsia="ＭＳ 明朝"/>
        </w:rPr>
        <w:t>　　・県や市町、民間が設置する施設等約</w:t>
      </w:r>
      <w:r>
        <w:rPr>
          <w:rFonts w:hint="eastAsia" w:ascii="ＭＳ 明朝" w:hAnsi="ＭＳ 明朝" w:eastAsia="ＭＳ 明朝"/>
        </w:rPr>
        <w:t>50</w:t>
      </w:r>
      <w:r>
        <w:rPr>
          <w:rFonts w:hint="eastAsia" w:ascii="ＭＳ 明朝" w:hAnsi="ＭＳ 明朝" w:eastAsia="ＭＳ 明朝"/>
        </w:rPr>
        <w:t>箇所以上の掲載を想定。</w:t>
      </w:r>
    </w:p>
    <w:p>
      <w:pPr>
        <w:pStyle w:val="0"/>
        <w:ind w:left="1050" w:leftChars="100" w:hanging="840" w:hangingChars="400"/>
        <w:rPr>
          <w:rFonts w:hint="eastAsia" w:ascii="ＭＳ 明朝" w:hAnsi="ＭＳ 明朝" w:eastAsia="ＭＳ 明朝"/>
        </w:rPr>
      </w:pPr>
      <w:r>
        <w:rPr>
          <w:rFonts w:hint="eastAsia" w:ascii="ＭＳ 明朝" w:hAnsi="ＭＳ 明朝" w:eastAsia="ＭＳ 明朝"/>
        </w:rPr>
        <w:t>　　・紹介ページについては概要、休館日、所在地、問い合わせ先、全景写真等、閲覧者が施設利用</w:t>
      </w:r>
    </w:p>
    <w:p>
      <w:pPr>
        <w:pStyle w:val="0"/>
        <w:ind w:left="1050" w:leftChars="400" w:hanging="210" w:hangingChars="100"/>
        <w:rPr>
          <w:rFonts w:hint="eastAsia" w:ascii="ＭＳ 明朝" w:hAnsi="ＭＳ 明朝" w:eastAsia="ＭＳ 明朝"/>
        </w:rPr>
      </w:pPr>
      <w:r>
        <w:rPr>
          <w:rFonts w:hint="eastAsia" w:ascii="ＭＳ 明朝" w:hAnsi="ＭＳ 明朝" w:eastAsia="ＭＳ 明朝"/>
        </w:rPr>
        <w:t>に際して必要となる情報が得られるよう視覚的・機能的に工夫をすること。</w:t>
      </w:r>
    </w:p>
    <w:p>
      <w:pPr>
        <w:pStyle w:val="0"/>
        <w:ind w:left="840" w:leftChars="300" w:hanging="210" w:hangingChars="100"/>
        <w:rPr>
          <w:rFonts w:hint="eastAsia" w:ascii="ＭＳ 明朝" w:hAnsi="ＭＳ 明朝" w:eastAsia="ＭＳ 明朝"/>
        </w:rPr>
      </w:pPr>
      <w:r>
        <w:rPr>
          <w:rFonts w:hint="eastAsia" w:ascii="ＭＳ 明朝" w:hAnsi="ＭＳ 明朝" w:eastAsia="ＭＳ 明朝"/>
        </w:rPr>
        <w:t>・ポータルサイト管理者（県環境政策課）に加えて、市町・企業等の施設管理者へアカウントを発行することで、ポータルサイト上で登録申請や更新が可能となり、管理者の承認後掲載される仕組みとする。</w:t>
      </w:r>
    </w:p>
    <w:p>
      <w:pPr>
        <w:pStyle w:val="0"/>
        <w:ind w:left="840" w:leftChars="300" w:hanging="210" w:hangingChars="100"/>
        <w:rPr>
          <w:rFonts w:hint="eastAsia" w:ascii="ＭＳ 明朝" w:hAnsi="ＭＳ 明朝" w:eastAsia="ＭＳ 明朝"/>
        </w:rPr>
      </w:pPr>
      <w:r>
        <w:rPr>
          <w:rFonts w:hint="eastAsia" w:ascii="ＭＳ 明朝" w:hAnsi="ＭＳ 明朝" w:eastAsia="ＭＳ 明朝"/>
        </w:rPr>
        <w:t>・掲載する施設に関する情報は県で収集し受注者に提供する。</w:t>
      </w:r>
    </w:p>
    <w:p>
      <w:pPr>
        <w:pStyle w:val="0"/>
        <w:ind w:leftChars="0" w:firstLineChars="0"/>
        <w:rPr>
          <w:rFonts w:hint="eastAsia" w:ascii="ＭＳ ゴシック" w:hAnsi="ＭＳ ゴシック" w:eastAsia="ＭＳ ゴシック"/>
        </w:rPr>
      </w:pPr>
      <w:r>
        <w:rPr>
          <w:rFonts w:hint="eastAsia" w:ascii="ＭＳ 明朝" w:hAnsi="ＭＳ 明朝" w:eastAsia="ＭＳ 明朝"/>
        </w:rPr>
        <w:t>　　　</w:t>
      </w:r>
      <w:r>
        <w:rPr>
          <w:rFonts w:hint="eastAsia" w:ascii="ＭＳ ゴシック" w:hAnsi="ＭＳ ゴシック" w:eastAsia="ＭＳ ゴシック"/>
        </w:rPr>
        <w:t>③環境関連情報</w:t>
      </w:r>
    </w:p>
    <w:p>
      <w:pPr>
        <w:pStyle w:val="0"/>
        <w:ind w:left="210" w:leftChars="100"/>
        <w:rPr>
          <w:rFonts w:hint="eastAsia" w:ascii="ＭＳ ゴシック" w:hAnsi="ＭＳ ゴシック" w:eastAsia="ＭＳ ゴシック"/>
        </w:rPr>
      </w:pPr>
      <w:r>
        <w:rPr>
          <w:rFonts w:hint="eastAsia" w:ascii="ＭＳ ゴシック" w:hAnsi="ＭＳ ゴシック" w:eastAsia="ＭＳ ゴシック"/>
        </w:rPr>
        <w:t>　　　ア　地域の実践活動団体</w:t>
      </w:r>
    </w:p>
    <w:p>
      <w:pPr>
        <w:pStyle w:val="0"/>
        <w:ind w:left="1050" w:leftChars="100" w:hanging="840" w:hangingChars="400"/>
        <w:rPr>
          <w:rFonts w:hint="eastAsia" w:ascii="ＭＳ 明朝" w:hAnsi="ＭＳ 明朝" w:eastAsia="ＭＳ 明朝"/>
        </w:rPr>
      </w:pPr>
      <w:r>
        <w:rPr>
          <w:rFonts w:hint="eastAsia" w:ascii="ＭＳ 明朝" w:hAnsi="ＭＳ 明朝" w:eastAsia="ＭＳ 明朝"/>
        </w:rPr>
        <w:t>　　　・県民の自主的な環境保全活動を促進し、参加機会の拡大を図るため、県内各地で活動する団　　　　　　体に関する情報提供を行う。</w:t>
      </w:r>
    </w:p>
    <w:p>
      <w:pPr>
        <w:pStyle w:val="0"/>
        <w:ind w:left="1050" w:leftChars="100" w:hanging="840" w:hangingChars="400"/>
        <w:rPr>
          <w:rFonts w:hint="eastAsia" w:ascii="ＭＳ 明朝" w:hAnsi="ＭＳ 明朝" w:eastAsia="ＭＳ 明朝"/>
        </w:rPr>
      </w:pPr>
      <w:r>
        <w:rPr>
          <w:rFonts w:hint="eastAsia" w:ascii="ＭＳ 明朝" w:hAnsi="ＭＳ 明朝" w:eastAsia="ＭＳ 明朝"/>
        </w:rPr>
        <w:t>　　　・紹介ページについては、団体の活動の状況が閲覧者に把握できるよう、必要な情報を掲載するとともに、視覚的・機能的に工夫をすること。</w:t>
      </w:r>
    </w:p>
    <w:p>
      <w:pPr>
        <w:pStyle w:val="0"/>
        <w:ind w:left="210" w:leftChars="100"/>
        <w:rPr>
          <w:rFonts w:hint="eastAsia" w:ascii="ＭＳ 明朝" w:hAnsi="ＭＳ 明朝" w:eastAsia="ＭＳ 明朝"/>
        </w:rPr>
      </w:pPr>
      <w:r>
        <w:rPr>
          <w:rFonts w:hint="eastAsia" w:ascii="ＭＳ 明朝" w:hAnsi="ＭＳ 明朝" w:eastAsia="ＭＳ 明朝"/>
        </w:rPr>
        <w:t>　　　・掲載する団体に関する情報は県で収集し受注者に提供する。</w:t>
      </w:r>
    </w:p>
    <w:p>
      <w:pPr>
        <w:pStyle w:val="0"/>
        <w:ind w:left="210" w:leftChars="100"/>
        <w:rPr>
          <w:rFonts w:hint="eastAsia" w:ascii="ＭＳ ゴシック" w:hAnsi="ＭＳ ゴシック" w:eastAsia="ＭＳ ゴシック"/>
        </w:rPr>
      </w:pPr>
      <w:r>
        <w:rPr>
          <w:rFonts w:hint="eastAsia" w:ascii="ＭＳ 明朝" w:hAnsi="ＭＳ 明朝" w:eastAsia="ＭＳ 明朝"/>
        </w:rPr>
        <w:t>　</w:t>
      </w:r>
      <w:r>
        <w:rPr>
          <w:rFonts w:hint="eastAsia" w:ascii="ＭＳ ゴシック" w:hAnsi="ＭＳ ゴシック" w:eastAsia="ＭＳ ゴシック"/>
        </w:rPr>
        <w:t>　イ　環境関連指導員</w:t>
      </w:r>
    </w:p>
    <w:p>
      <w:pPr>
        <w:pStyle w:val="0"/>
        <w:ind w:left="1050" w:leftChars="300" w:hanging="420" w:hangingChars="200"/>
        <w:rPr>
          <w:rFonts w:hint="eastAsia" w:ascii="ＭＳ 明朝" w:hAnsi="ＭＳ 明朝" w:eastAsia="ＭＳ 明朝"/>
        </w:rPr>
      </w:pPr>
      <w:r>
        <w:rPr>
          <w:rFonts w:hint="eastAsia" w:ascii="ＭＳ 明朝" w:hAnsi="ＭＳ 明朝" w:eastAsia="ＭＳ 明朝"/>
        </w:rPr>
        <w:t>　・環境学習指導員等の取組やプロフィールを公開し、興味を持った県民が指導員に連絡できるデータベースとする。</w:t>
      </w:r>
    </w:p>
    <w:p>
      <w:pPr>
        <w:pStyle w:val="0"/>
        <w:ind w:left="1050" w:leftChars="400" w:hanging="210" w:hangingChars="100"/>
        <w:rPr>
          <w:rFonts w:hint="eastAsia" w:ascii="ＭＳ 明朝" w:hAnsi="ＭＳ 明朝" w:eastAsia="ＭＳ 明朝"/>
        </w:rPr>
      </w:pPr>
      <w:r>
        <w:rPr>
          <w:rFonts w:hint="eastAsia" w:ascii="ＭＳ 明朝" w:hAnsi="ＭＳ 明朝" w:eastAsia="ＭＳ 明朝"/>
        </w:rPr>
        <w:t>・環境学習指導員等（環境学習コーディネーター</w:t>
      </w:r>
      <w:r>
        <w:rPr>
          <w:rFonts w:hint="eastAsia" w:ascii="ＭＳ 明朝" w:hAnsi="ＭＳ 明朝" w:eastAsia="ＭＳ 明朝"/>
        </w:rPr>
        <w:t>(</w:t>
      </w:r>
      <w:r>
        <w:rPr>
          <w:rFonts w:hint="eastAsia" w:ascii="ＭＳ 明朝" w:hAnsi="ＭＳ 明朝" w:eastAsia="ＭＳ 明朝"/>
        </w:rPr>
        <w:t>約</w:t>
      </w:r>
      <w:r>
        <w:rPr>
          <w:rFonts w:hint="eastAsia" w:ascii="ＭＳ 明朝" w:hAnsi="ＭＳ 明朝" w:eastAsia="ＭＳ 明朝"/>
        </w:rPr>
        <w:t>20</w:t>
      </w:r>
      <w:r>
        <w:rPr>
          <w:rFonts w:hint="eastAsia" w:ascii="ＭＳ 明朝" w:hAnsi="ＭＳ 明朝" w:eastAsia="ＭＳ 明朝"/>
        </w:rPr>
        <w:t>名）、環境学習指導員（約</w:t>
      </w:r>
      <w:r>
        <w:rPr>
          <w:rFonts w:hint="eastAsia" w:ascii="ＭＳ 明朝" w:hAnsi="ＭＳ 明朝" w:eastAsia="ＭＳ 明朝"/>
        </w:rPr>
        <w:t>500</w:t>
      </w:r>
      <w:r>
        <w:rPr>
          <w:rFonts w:hint="eastAsia" w:ascii="ＭＳ 明朝" w:hAnsi="ＭＳ 明朝" w:eastAsia="ＭＳ 明朝"/>
        </w:rPr>
        <w:t>名）、地球温暖化防止活動推進員（約</w:t>
      </w:r>
      <w:r>
        <w:rPr>
          <w:rFonts w:hint="eastAsia" w:ascii="ＭＳ 明朝" w:hAnsi="ＭＳ 明朝" w:eastAsia="ＭＳ 明朝"/>
        </w:rPr>
        <w:t>110</w:t>
      </w:r>
      <w:r>
        <w:rPr>
          <w:rFonts w:hint="eastAsia" w:ascii="ＭＳ 明朝" w:hAnsi="ＭＳ 明朝" w:eastAsia="ＭＳ 明朝"/>
        </w:rPr>
        <w:t>名））の活動内容を紹介</w:t>
      </w:r>
    </w:p>
    <w:p>
      <w:pPr>
        <w:pStyle w:val="0"/>
        <w:ind w:left="210" w:leftChars="100" w:firstLine="630" w:firstLineChars="300"/>
        <w:rPr>
          <w:rFonts w:hint="eastAsia" w:ascii="ＭＳ 明朝" w:hAnsi="ＭＳ 明朝" w:eastAsia="ＭＳ 明朝"/>
        </w:rPr>
      </w:pPr>
      <w:r>
        <w:rPr>
          <w:rFonts w:hint="eastAsia" w:ascii="ＭＳ 明朝" w:hAnsi="ＭＳ 明朝" w:eastAsia="ＭＳ 明朝"/>
        </w:rPr>
        <w:t>・「静岡県環境学習指導員活動紹介個票」（静岡県</w:t>
      </w:r>
      <w:r>
        <w:rPr>
          <w:rFonts w:hint="eastAsia" w:ascii="ＭＳ 明朝" w:hAnsi="ＭＳ 明朝" w:eastAsia="ＭＳ 明朝"/>
        </w:rPr>
        <w:t>HP</w:t>
      </w:r>
      <w:r>
        <w:rPr>
          <w:rFonts w:hint="eastAsia" w:ascii="ＭＳ 明朝" w:hAnsi="ＭＳ 明朝" w:eastAsia="ＭＳ 明朝"/>
        </w:rPr>
        <w:t>）に替えて随時最新情報に更新していく。</w:t>
      </w:r>
      <w:r>
        <w:rPr>
          <w:rFonts w:hint="eastAsia" w:ascii="ＭＳ 明朝" w:hAnsi="ＭＳ 明朝" w:eastAsia="ＭＳ 明朝"/>
        </w:rPr>
        <w:t xml:space="preserve">                    </w:t>
      </w:r>
      <w:r>
        <w:rPr>
          <w:rFonts w:hint="eastAsia" w:ascii="ＭＳ 明朝" w:hAnsi="ＭＳ 明朝" w:eastAsia="ＭＳ 明朝"/>
        </w:rPr>
        <w:t>　　　　　　</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　　　</w:t>
      </w:r>
      <w:r>
        <w:rPr>
          <w:rFonts w:hint="eastAsia"/>
        </w:rPr>
        <w:fldChar w:fldCharType="begin"/>
      </w:r>
      <w:r>
        <w:rPr>
          <w:rFonts w:hint="eastAsia"/>
        </w:rPr>
        <w:instrText xml:space="preserve"> HYPERLINK "http://www.pref.shizuoka.jp/kankyou/ka-020/20140124.html"</w:instrText>
      </w:r>
      <w:r>
        <w:rPr>
          <w:rFonts w:hint="eastAsia"/>
        </w:rPr>
        <w:fldChar w:fldCharType="separate"/>
      </w:r>
      <w:r>
        <w:rPr>
          <w:rStyle w:val="17"/>
          <w:rFonts w:hint="eastAsia" w:ascii="ＭＳ 明朝" w:hAnsi="ＭＳ 明朝" w:eastAsia="ＭＳ 明朝"/>
          <w:sz w:val="18"/>
        </w:rPr>
        <w:t>http://www.pref.shizuoka.jp/kankyou/ka-020/20140124.html</w:t>
      </w:r>
      <w:r>
        <w:rPr>
          <w:rFonts w:hint="eastAsia"/>
        </w:rPr>
        <w:fldChar w:fldCharType="end"/>
      </w:r>
    </w:p>
    <w:p>
      <w:pPr>
        <w:pStyle w:val="0"/>
        <w:ind w:left="210" w:leftChars="100"/>
        <w:rPr>
          <w:rFonts w:hint="eastAsia" w:ascii="ＭＳ 明朝" w:hAnsi="ＭＳ 明朝" w:eastAsia="ＭＳ 明朝"/>
        </w:rPr>
      </w:pPr>
      <w:r>
        <w:rPr>
          <w:rFonts w:hint="eastAsia" w:ascii="ＭＳ 明朝" w:hAnsi="ＭＳ 明朝" w:eastAsia="ＭＳ 明朝"/>
        </w:rPr>
        <w:t>　</w:t>
      </w:r>
    </w:p>
    <w:p>
      <w:pPr>
        <w:pStyle w:val="0"/>
        <w:ind w:left="210" w:leftChars="100"/>
        <w:rPr>
          <w:rFonts w:hint="eastAsia" w:ascii="ＭＳ ゴシック" w:hAnsi="ＭＳ ゴシック" w:eastAsia="ＭＳ ゴシック"/>
        </w:rPr>
      </w:pPr>
      <w:r>
        <w:rPr>
          <w:rFonts w:hint="eastAsia" w:ascii="ＭＳ ゴシック" w:hAnsi="ＭＳ ゴシック" w:eastAsia="ＭＳ ゴシック"/>
        </w:rPr>
        <w:t>（２）環境学習プログラム</w:t>
      </w:r>
    </w:p>
    <w:p>
      <w:pPr>
        <w:pStyle w:val="0"/>
        <w:rPr>
          <w:rFonts w:hint="eastAsia" w:ascii="ＭＳ ゴシック" w:hAnsi="ＭＳ ゴシック" w:eastAsia="ＭＳ ゴシック"/>
        </w:rPr>
      </w:pPr>
      <w:r>
        <w:rPr>
          <w:rFonts w:hint="eastAsia" w:ascii="ＭＳ 明朝" w:hAnsi="ＭＳ 明朝" w:eastAsia="ＭＳ 明朝"/>
        </w:rPr>
        <w:t>　　　</w:t>
      </w:r>
      <w:r>
        <w:rPr>
          <w:rFonts w:hint="eastAsia" w:ascii="ＭＳ ゴシック" w:hAnsi="ＭＳ ゴシック" w:eastAsia="ＭＳ ゴシック"/>
        </w:rPr>
        <w:t>①講座・研修会</w:t>
      </w:r>
    </w:p>
    <w:p>
      <w:pPr>
        <w:pStyle w:val="0"/>
        <w:ind w:left="1050" w:leftChars="300" w:hanging="420" w:hangingChars="200"/>
        <w:rPr>
          <w:rFonts w:hint="eastAsia" w:ascii="ＭＳ 明朝" w:hAnsi="ＭＳ 明朝" w:eastAsia="ＭＳ 明朝"/>
        </w:rPr>
      </w:pPr>
      <w:r>
        <w:rPr>
          <w:rFonts w:hint="eastAsia" w:ascii="ＭＳ ゴシック" w:hAnsi="ＭＳ ゴシック" w:eastAsia="ＭＳ ゴシック"/>
        </w:rPr>
        <w:t>　</w:t>
      </w:r>
      <w:r>
        <w:rPr>
          <w:rFonts w:hint="eastAsia" w:ascii="ＭＳ 明朝" w:hAnsi="ＭＳ 明朝" w:eastAsia="ＭＳ 明朝"/>
        </w:rPr>
        <w:t>・管理者に加えて、市町・企業・各種団体等プログラム等提供者へアカウントを発行することで、ポータルサイト上で登録申請や更新が可能となり、管理者の承認後掲載される仕組みとする。</w:t>
      </w:r>
    </w:p>
    <w:p>
      <w:pPr>
        <w:pStyle w:val="0"/>
        <w:ind w:left="420" w:leftChars="200" w:right="0" w:rightChars="0" w:firstLine="420" w:firstLineChars="200"/>
        <w:rPr>
          <w:rFonts w:hint="eastAsia" w:ascii="ＭＳ 明朝" w:hAnsi="ＭＳ 明朝" w:eastAsia="ＭＳ 明朝"/>
        </w:rPr>
      </w:pPr>
      <w:r>
        <w:rPr>
          <w:rFonts w:hint="eastAsia" w:ascii="ＭＳ 明朝" w:hAnsi="ＭＳ 明朝" w:eastAsia="ＭＳ 明朝"/>
        </w:rPr>
        <w:t>・掲載されたプログラムは目的、開催時期や地域別に検索が可能なものとする。</w:t>
      </w:r>
    </w:p>
    <w:p>
      <w:pPr>
        <w:pStyle w:val="0"/>
        <w:ind w:left="210" w:leftChars="100" w:firstLine="630" w:firstLineChars="300"/>
        <w:rPr>
          <w:rFonts w:hint="eastAsia" w:ascii="ＭＳ 明朝" w:hAnsi="ＭＳ 明朝" w:eastAsia="ＭＳ 明朝"/>
        </w:rPr>
      </w:pPr>
      <w:r>
        <w:rPr>
          <w:rFonts w:hint="eastAsia" w:ascii="ＭＳ 明朝" w:hAnsi="ＭＳ 明朝" w:eastAsia="ＭＳ 明朝"/>
        </w:rPr>
        <w:t>・「環境学習・環境保全活動ガイドブック」（静岡県</w:t>
      </w:r>
      <w:r>
        <w:rPr>
          <w:rFonts w:hint="eastAsia" w:ascii="ＭＳ 明朝" w:hAnsi="ＭＳ 明朝" w:eastAsia="ＭＳ 明朝"/>
        </w:rPr>
        <w:t>HP</w:t>
      </w:r>
      <w:r>
        <w:rPr>
          <w:rFonts w:hint="eastAsia" w:ascii="ＭＳ 明朝" w:hAnsi="ＭＳ 明朝" w:eastAsia="ＭＳ 明朝"/>
        </w:rPr>
        <w:t>、</w:t>
      </w:r>
      <w:r>
        <w:rPr>
          <w:rFonts w:hint="eastAsia" w:ascii="ＭＳ 明朝" w:hAnsi="ＭＳ 明朝" w:eastAsia="ＭＳ 明朝"/>
        </w:rPr>
        <w:t>1</w:t>
      </w:r>
      <w:r>
        <w:rPr>
          <w:rFonts w:hint="eastAsia" w:ascii="ＭＳ 明朝" w:hAnsi="ＭＳ 明朝" w:eastAsia="ＭＳ 明朝"/>
        </w:rPr>
        <w:t>回</w:t>
      </w:r>
      <w:r>
        <w:rPr>
          <w:rFonts w:hint="eastAsia" w:ascii="ＭＳ 明朝" w:hAnsi="ＭＳ 明朝" w:eastAsia="ＭＳ 明朝"/>
        </w:rPr>
        <w:t>/</w:t>
      </w: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発行）</w:t>
      </w:r>
    </w:p>
    <w:p>
      <w:pPr>
        <w:pStyle w:val="0"/>
        <w:ind w:left="1050" w:leftChars="500" w:firstLine="0" w:firstLineChars="0"/>
        <w:rPr>
          <w:rFonts w:hint="eastAsia" w:ascii="ＭＳ 明朝" w:hAnsi="ＭＳ 明朝" w:eastAsia="ＭＳ 明朝"/>
        </w:rPr>
      </w:pPr>
      <w:r>
        <w:rPr>
          <w:rFonts w:hint="eastAsia" w:ascii="ＭＳ 明朝" w:hAnsi="ＭＳ 明朝" w:eastAsia="ＭＳ 明朝"/>
          <w:sz w:val="18"/>
        </w:rPr>
        <w:t>http://www.pref.shizuoka.jp/kankyou/ka-020/kankyokyoiku/kyoikudownload.html</w:t>
      </w:r>
      <w:r>
        <w:rPr>
          <w:rFonts w:hint="eastAsia" w:ascii="ＭＳ 明朝" w:hAnsi="ＭＳ 明朝" w:eastAsia="ＭＳ 明朝"/>
        </w:rPr>
        <w:br w:type="textWrapping" w:clear="none"/>
      </w:r>
      <w:r>
        <w:rPr>
          <w:rFonts w:hint="eastAsia" w:ascii="ＭＳ 明朝" w:hAnsi="ＭＳ 明朝" w:eastAsia="ＭＳ 明朝"/>
        </w:rPr>
        <w:t>に替えて随時最新情報に更新していく。</w:t>
      </w:r>
    </w:p>
    <w:p>
      <w:pPr>
        <w:pStyle w:val="0"/>
        <w:rPr>
          <w:rFonts w:hint="eastAsia" w:ascii="ＭＳ ゴシック" w:hAnsi="ＭＳ ゴシック" w:eastAsia="ＭＳ ゴシック"/>
        </w:rPr>
      </w:pPr>
      <w:r>
        <w:rPr>
          <w:rFonts w:hint="eastAsia" w:ascii="ＭＳ ゴシック" w:hAnsi="ＭＳ ゴシック" w:eastAsia="ＭＳ ゴシック"/>
        </w:rPr>
        <w:t>　　　②体験・見学</w:t>
      </w:r>
    </w:p>
    <w:p>
      <w:pPr>
        <w:pStyle w:val="0"/>
        <w:ind w:left="840" w:hanging="840" w:hangingChars="400"/>
        <w:rPr>
          <w:rFonts w:hint="eastAsia" w:ascii="游ゴシック" w:hAnsi="游ゴシック" w:eastAsia="游ゴシック"/>
        </w:rPr>
      </w:pPr>
      <w:r>
        <w:rPr>
          <w:rFonts w:hint="eastAsia" w:ascii="ＭＳ ゴシック" w:hAnsi="ＭＳ ゴシック" w:eastAsia="ＭＳ ゴシック"/>
        </w:rPr>
        <w:t>　　　　</w:t>
      </w:r>
      <w:r>
        <w:rPr>
          <w:rFonts w:hint="eastAsia" w:ascii="ＭＳ 明朝" w:hAnsi="ＭＳ 明朝" w:eastAsia="ＭＳ 明朝"/>
        </w:rPr>
        <w:t>上記①と同様</w:t>
      </w:r>
    </w:p>
    <w:p>
      <w:pPr>
        <w:pStyle w:val="0"/>
        <w:ind w:left="840" w:hanging="840" w:hangingChars="400"/>
        <w:rPr>
          <w:rFonts w:hint="eastAsia"/>
        </w:rPr>
      </w:pPr>
      <w:r>
        <w:rPr>
          <w:rFonts w:hint="eastAsia" w:ascii="ＭＳ 明朝" w:hAnsi="ＭＳ 明朝" w:eastAsia="ＭＳ 明朝"/>
        </w:rPr>
        <w:t>　　　※①、②合計で年間</w:t>
      </w:r>
      <w:r>
        <w:rPr>
          <w:rFonts w:hint="eastAsia" w:ascii="ＭＳ 明朝" w:hAnsi="ＭＳ 明朝" w:eastAsia="ＭＳ 明朝"/>
        </w:rPr>
        <w:t>100</w:t>
      </w:r>
      <w:r>
        <w:rPr>
          <w:rFonts w:hint="eastAsia" w:ascii="ＭＳ 明朝" w:hAnsi="ＭＳ 明朝" w:eastAsia="ＭＳ 明朝"/>
        </w:rPr>
        <w:t>件以上の掲載を想定。アカウントは約</w:t>
      </w:r>
      <w:r>
        <w:rPr>
          <w:rFonts w:hint="eastAsia" w:ascii="ＭＳ 明朝" w:hAnsi="ＭＳ 明朝" w:eastAsia="ＭＳ 明朝"/>
        </w:rPr>
        <w:t>200</w:t>
      </w:r>
      <w:r>
        <w:rPr>
          <w:rFonts w:hint="eastAsia" w:ascii="ＭＳ 明朝" w:hAnsi="ＭＳ 明朝" w:eastAsia="ＭＳ 明朝"/>
        </w:rPr>
        <w:t>アカウントを想定。</w:t>
      </w:r>
    </w:p>
    <w:p>
      <w:pPr>
        <w:pStyle w:val="0"/>
        <w:ind w:left="840" w:hanging="840" w:hangingChars="400"/>
        <w:rPr>
          <w:rFonts w:hint="eastAsia"/>
        </w:rPr>
      </w:pPr>
    </w:p>
    <w:p>
      <w:pPr>
        <w:pStyle w:val="0"/>
        <w:rPr>
          <w:rFonts w:hint="eastAsia" w:ascii="ＭＳ ゴシック" w:hAnsi="ＭＳ ゴシック" w:eastAsia="ＭＳ ゴシック"/>
        </w:rPr>
      </w:pPr>
      <w:r>
        <w:rPr>
          <w:rFonts w:hint="eastAsia" w:ascii="ＭＳ ゴシック" w:hAnsi="ＭＳ ゴシック" w:eastAsia="ＭＳ ゴシック"/>
        </w:rPr>
        <w:t>７　開発体制について</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委託期間内のサイト開発に際して、利用者の利便性等、適宜サイト運営者</w:t>
      </w:r>
      <w:r>
        <w:rPr>
          <w:rFonts w:hint="eastAsia" w:ascii="ＭＳ 明朝" w:hAnsi="ＭＳ 明朝" w:eastAsia="ＭＳ 明朝"/>
        </w:rPr>
        <w:t>(</w:t>
      </w:r>
      <w:r>
        <w:rPr>
          <w:rFonts w:hint="eastAsia" w:ascii="ＭＳ 明朝" w:hAnsi="ＭＳ 明朝" w:eastAsia="ＭＳ 明朝"/>
        </w:rPr>
        <w:t>県</w:t>
      </w:r>
      <w:r>
        <w:rPr>
          <w:rFonts w:hint="eastAsia" w:ascii="ＭＳ 明朝" w:hAnsi="ＭＳ 明朝" w:eastAsia="ＭＳ 明朝"/>
        </w:rPr>
        <w:t>)</w:t>
      </w:r>
      <w:r>
        <w:rPr>
          <w:rFonts w:hint="eastAsia" w:ascii="ＭＳ 明朝" w:hAnsi="ＭＳ 明朝" w:eastAsia="ＭＳ 明朝"/>
        </w:rPr>
        <w:t>及び受託者、環境分野の知識や指導方法に精通した者（以下アドバイザー）の協力を得てシステムの改善やコンテンツの修正を行うものとする。</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受託者は、地球温暖化、自然環境、資源循環、生活環境等に知見のある（全ての分野でなくても構わない）アドバイザーを選任するなど、下記打合せ等に対応できる体制を整えること。</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なお、作業経過や進捗状況等については適宜報告し、遅延等が認められた場合には速やかに県へ報告し説明を行うこと。</w:t>
      </w:r>
    </w:p>
    <w:p>
      <w:pPr>
        <w:pStyle w:val="0"/>
        <w:ind w:left="210" w:leftChars="100" w:firstLine="210" w:firstLineChars="100"/>
        <w:rPr>
          <w:rFonts w:hint="eastAsia" w:ascii="ＭＳ 明朝" w:hAnsi="ＭＳ 明朝" w:eastAsia="ＭＳ 明朝"/>
        </w:rPr>
      </w:pPr>
    </w:p>
    <w:tbl>
      <w:tblPr>
        <w:tblStyle w:val="18"/>
        <w:tblW w:w="0" w:type="auto"/>
        <w:tblInd w:w="415" w:type="dxa"/>
        <w:tblLayout w:type="fixed"/>
        <w:tblLook w:firstRow="1" w:lastRow="0" w:firstColumn="1" w:lastColumn="0" w:noHBand="0" w:noVBand="1" w:val="04A0"/>
      </w:tblPr>
      <w:tblGrid>
        <w:gridCol w:w="1260"/>
        <w:gridCol w:w="3150"/>
      </w:tblGrid>
      <w:tr>
        <w:trPr/>
        <w:tc>
          <w:tcPr>
            <w:tcW w:w="4410" w:type="dxa"/>
            <w:gridSpan w:val="2"/>
            <w:tcBorders>
              <w:top w:val="nil"/>
              <w:left w:val="nil"/>
              <w:bottom w:val="none" w:color="auto" w:sz="0" w:space="0"/>
              <w:right w:val="nil"/>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開発段階で想定する会議</w:t>
            </w:r>
          </w:p>
        </w:tc>
      </w:tr>
      <w:tr>
        <w:trPr/>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第１回</w:t>
            </w:r>
          </w:p>
        </w:tc>
        <w:tc>
          <w:tcPr>
            <w:tcW w:w="3150" w:type="dxa"/>
            <w:vAlign w:val="center"/>
          </w:tcPr>
          <w:p>
            <w:pPr>
              <w:pStyle w:val="0"/>
              <w:jc w:val="center"/>
              <w:rPr>
                <w:rFonts w:hint="eastAsia" w:ascii="ＭＳ 明朝" w:hAnsi="ＭＳ 明朝" w:eastAsia="ＭＳ 明朝"/>
              </w:rPr>
            </w:pPr>
            <w:r>
              <w:rPr>
                <w:rFonts w:hint="eastAsia" w:ascii="ＭＳ 明朝" w:hAnsi="ＭＳ 明朝" w:eastAsia="ＭＳ 明朝"/>
              </w:rPr>
              <w:t>製作方針初回打合せ</w:t>
            </w:r>
          </w:p>
        </w:tc>
      </w:tr>
      <w:tr>
        <w:trPr>
          <w:trHeight w:val="417" w:hRule="atLeast"/>
        </w:trPr>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第２回</w:t>
            </w:r>
          </w:p>
        </w:tc>
        <w:tc>
          <w:tcPr>
            <w:tcW w:w="31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中間報告①（作成案の検討）</w:t>
            </w:r>
          </w:p>
        </w:tc>
      </w:tr>
      <w:tr>
        <w:trPr>
          <w:trHeight w:val="365" w:hRule="atLeast"/>
        </w:trPr>
        <w:tc>
          <w:tcPr>
            <w:tcW w:w="12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第３回</w:t>
            </w:r>
          </w:p>
        </w:tc>
        <w:tc>
          <w:tcPr>
            <w:tcW w:w="3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中間報告②（最終案の検討）</w:t>
            </w:r>
          </w:p>
        </w:tc>
      </w:tr>
    </w:tbl>
    <w:p>
      <w:pPr>
        <w:pStyle w:val="0"/>
        <w:ind w:left="210" w:leftChars="100" w:firstLine="210" w:firstLineChars="100"/>
        <w:rPr>
          <w:rFonts w:hint="eastAsia"/>
        </w:rPr>
      </w:pPr>
    </w:p>
    <w:p>
      <w:pPr>
        <w:pStyle w:val="0"/>
        <w:rPr>
          <w:rFonts w:hint="eastAsia" w:ascii="ＭＳ ゴシック" w:hAnsi="ＭＳ ゴシック" w:eastAsia="ＭＳ ゴシック"/>
        </w:rPr>
      </w:pPr>
      <w:r>
        <w:rPr>
          <w:rFonts w:hint="eastAsia" w:ascii="ＭＳ ゴシック" w:hAnsi="ＭＳ ゴシック" w:eastAsia="ＭＳ ゴシック"/>
        </w:rPr>
        <w:t>８　システム要件</w:t>
      </w:r>
    </w:p>
    <w:p>
      <w:pPr>
        <w:pStyle w:val="0"/>
        <w:ind w:left="420" w:leftChars="100" w:hanging="210" w:hangingChars="100"/>
        <w:rPr>
          <w:rFonts w:hint="eastAsia" w:ascii="ＭＳ ゴシック" w:hAnsi="ＭＳ ゴシック" w:eastAsia="ＭＳ ゴシック"/>
        </w:rPr>
      </w:pPr>
      <w:r>
        <w:rPr>
          <w:rFonts w:hint="eastAsia" w:ascii="ＭＳ ゴシック" w:hAnsi="ＭＳ ゴシック" w:eastAsia="ＭＳ ゴシック"/>
        </w:rPr>
        <w:t>（１）共通事項</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・システム構成は、</w:t>
      </w:r>
      <w:r>
        <w:rPr>
          <w:rFonts w:hint="eastAsia" w:ascii="ＭＳ 明朝" w:hAnsi="ＭＳ 明朝" w:eastAsia="ＭＳ 明朝"/>
        </w:rPr>
        <w:t>Web</w:t>
      </w:r>
      <w:r>
        <w:rPr>
          <w:rFonts w:hint="eastAsia" w:ascii="ＭＳ 明朝" w:hAnsi="ＭＳ 明朝" w:eastAsia="ＭＳ 明朝"/>
        </w:rPr>
        <w:t>ベースでの情報提供を前提に信頼性を考慮したものであること。</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CMS</w:t>
      </w:r>
      <w:r>
        <w:rPr>
          <w:rFonts w:hint="eastAsia" w:ascii="ＭＳ 明朝" w:hAnsi="ＭＳ 明朝" w:eastAsia="ＭＳ 明朝"/>
        </w:rPr>
        <w:t>の構築にあたっては、オープンソースもしくは既存のパッケージソフトウェアを活用する等、サイト保守管理経費が必要最小限になるよう配慮するとともに、</w:t>
      </w:r>
      <w:r>
        <w:rPr>
          <w:rFonts w:hint="eastAsia" w:ascii="ＭＳ 明朝" w:hAnsi="ＭＳ 明朝" w:eastAsia="ＭＳ 明朝"/>
        </w:rPr>
        <w:t>CMS</w:t>
      </w:r>
      <w:r>
        <w:rPr>
          <w:rFonts w:hint="eastAsia" w:ascii="ＭＳ 明朝" w:hAnsi="ＭＳ 明朝" w:eastAsia="ＭＳ 明朝"/>
        </w:rPr>
        <w:t>の利用にあたっては各職員のクライアント端末にアプリケーション等をインストールすることなく、ブラウザから利用できるよう対応すること。</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・各利用者のクライアント端末から、ブラウザを通じて</w:t>
      </w:r>
      <w:r>
        <w:rPr>
          <w:rFonts w:hint="eastAsia" w:ascii="ＭＳ 明朝" w:hAnsi="ＭＳ 明朝" w:eastAsia="ＭＳ 明朝"/>
        </w:rPr>
        <w:t>ID</w:t>
      </w:r>
      <w:r>
        <w:rPr>
          <w:rFonts w:hint="eastAsia" w:ascii="ＭＳ 明朝" w:hAnsi="ＭＳ 明朝" w:eastAsia="ＭＳ 明朝"/>
        </w:rPr>
        <w:t>及びパスワード認証にてログインできること。</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・本ツールのコンテンツは、クライアント環境の画面サイズに応じて自動的に最適化されるレスポンシブウェブデザインで構成されるものとする。</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・各種ＯＳ並びに各種ブラウザ（</w:t>
      </w:r>
      <w:r>
        <w:rPr>
          <w:rFonts w:hint="eastAsia" w:ascii="ＭＳ 明朝" w:hAnsi="ＭＳ 明朝" w:eastAsia="ＭＳ 明朝"/>
        </w:rPr>
        <w:t>Microsoft Edge, Google Chrome, Safari, Mozilla Firefox</w:t>
      </w:r>
      <w:r>
        <w:rPr>
          <w:rFonts w:hint="eastAsia" w:ascii="ＭＳ 明朝" w:hAnsi="ＭＳ 明朝" w:eastAsia="ＭＳ 明朝"/>
        </w:rPr>
        <w:t>の最新バージョン）からの閲覧に対応しており、各リンクへの移動やシステム等の動作が正しくなされるかを検証すること。契約期間中に新バージョンが公開された場合は無償で速やかに利用可能となるように対応すること。</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・ＰＣ、</w:t>
      </w:r>
      <w:r>
        <w:rPr>
          <w:rFonts w:hint="eastAsia" w:ascii="ＭＳ 明朝" w:hAnsi="ＭＳ 明朝" w:eastAsia="ＭＳ 明朝"/>
        </w:rPr>
        <w:t>Chromebook</w:t>
      </w:r>
      <w:r>
        <w:rPr>
          <w:rFonts w:hint="eastAsia" w:ascii="ＭＳ 明朝" w:hAnsi="ＭＳ 明朝" w:eastAsia="ＭＳ 明朝"/>
        </w:rPr>
        <w:t>、タブレット、スマートフォンなど、各種の端末に対応する構成・デザインであること。</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・記事ページ作成時にアクセシビリティなどに関する項目のチェックを自動で行い、問題がある箇所は警告を表示し、自動変換できること。</w:t>
      </w:r>
    </w:p>
    <w:p>
      <w:pPr>
        <w:pStyle w:val="0"/>
        <w:ind w:left="630" w:leftChars="200" w:hanging="210" w:hangingChars="100"/>
        <w:rPr>
          <w:rFonts w:hint="eastAsia" w:ascii="ＭＳ ゴシック" w:hAnsi="ＭＳ ゴシック" w:eastAsia="ＭＳ ゴシック"/>
        </w:rPr>
      </w:pPr>
      <w:r>
        <w:rPr>
          <w:rFonts w:hint="eastAsia" w:ascii="ＭＳ 明朝" w:hAnsi="ＭＳ 明朝" w:eastAsia="ＭＳ 明朝"/>
        </w:rPr>
        <w:t>・ページ単位でアクセシビリティ上の問題を総合的にチェックできること。また、問題箇所をイメージ画像にて明示し、なぜ問題があるのか、どう修正したら良いのかを表示できること。</w:t>
      </w:r>
    </w:p>
    <w:p>
      <w:pPr>
        <w:pStyle w:val="0"/>
        <w:ind w:left="420" w:leftChars="100" w:hanging="210" w:hangingChars="100"/>
        <w:rPr>
          <w:rFonts w:hint="eastAsia" w:ascii="ＭＳ ゴシック" w:hAnsi="ＭＳ ゴシック" w:eastAsia="ＭＳ ゴシック"/>
        </w:rPr>
      </w:pPr>
      <w:r>
        <w:rPr>
          <w:rFonts w:hint="eastAsia" w:ascii="ＭＳ ゴシック" w:hAnsi="ＭＳ ゴシック" w:eastAsia="ＭＳ ゴシック"/>
        </w:rPr>
        <w:t>（２）デザイン・コンテンツ制作</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・アクセシビリティ・ユーザビリティに配慮し、サイトの利用者が見やすく使いやすい構成・デザインとすること。なお、アクセシビリティについては、日本産業規格</w:t>
      </w:r>
      <w:r>
        <w:rPr>
          <w:rFonts w:hint="eastAsia" w:ascii="ＭＳ 明朝" w:hAnsi="ＭＳ 明朝" w:eastAsia="ＭＳ 明朝"/>
        </w:rPr>
        <w:t>(JISX 8341-3:2016)</w:t>
      </w:r>
      <w:r>
        <w:rPr>
          <w:rFonts w:hint="eastAsia" w:ascii="ＭＳ 明朝" w:hAnsi="ＭＳ 明朝" w:eastAsia="ＭＳ 明朝"/>
        </w:rPr>
        <w:t>のウェブアクセシビリティ適合レベル</w:t>
      </w:r>
      <w:r>
        <w:rPr>
          <w:rFonts w:hint="eastAsia" w:ascii="ＭＳ 明朝" w:hAnsi="ＭＳ 明朝" w:eastAsia="ＭＳ 明朝"/>
        </w:rPr>
        <w:t>AA</w:t>
      </w:r>
      <w:r>
        <w:rPr>
          <w:rFonts w:hint="eastAsia" w:ascii="ＭＳ 明朝" w:hAnsi="ＭＳ 明朝" w:eastAsia="ＭＳ 明朝"/>
        </w:rPr>
        <w:t>に準拠すること。</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・効果的な</w:t>
      </w:r>
      <w:r>
        <w:rPr>
          <w:rFonts w:hint="eastAsia" w:ascii="ＭＳ 明朝" w:hAnsi="ＭＳ 明朝" w:eastAsia="ＭＳ 明朝"/>
        </w:rPr>
        <w:t>SEO</w:t>
      </w:r>
      <w:r>
        <w:rPr>
          <w:rFonts w:hint="eastAsia" w:ascii="ＭＳ 明朝" w:hAnsi="ＭＳ 明朝" w:eastAsia="ＭＳ 明朝"/>
        </w:rPr>
        <w:t>対策（サーチエンジン最適化）を行うこと。</w:t>
      </w:r>
    </w:p>
    <w:p>
      <w:pPr>
        <w:pStyle w:val="0"/>
        <w:ind w:left="630" w:leftChars="200" w:hanging="210" w:hangingChars="100"/>
        <w:rPr>
          <w:rFonts w:hint="eastAsia" w:ascii="ＭＳ ゴシック" w:hAnsi="ＭＳ ゴシック" w:eastAsia="ＭＳ ゴシック"/>
        </w:rPr>
      </w:pPr>
      <w:r>
        <w:rPr>
          <w:rFonts w:hint="eastAsia" w:ascii="ＭＳ 明朝" w:hAnsi="ＭＳ 明朝" w:eastAsia="ＭＳ 明朝"/>
        </w:rPr>
        <w:t>・作成に当たって、階層図案とサイトマップ案を提出し、適宜、甲と情報共有すること。</w:t>
      </w:r>
    </w:p>
    <w:p>
      <w:pPr>
        <w:pStyle w:val="0"/>
        <w:ind w:left="420" w:leftChars="100" w:hanging="210" w:hangingChars="100"/>
        <w:rPr>
          <w:rFonts w:hint="eastAsia" w:ascii="ＭＳ ゴシック" w:hAnsi="ＭＳ ゴシック" w:eastAsia="ＭＳ ゴシック"/>
        </w:rPr>
      </w:pPr>
      <w:r>
        <w:rPr>
          <w:rFonts w:hint="eastAsia" w:ascii="ＭＳ ゴシック" w:hAnsi="ＭＳ ゴシック" w:eastAsia="ＭＳ ゴシック"/>
        </w:rPr>
        <w:t>（３）保守運営について</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・コンテンツの充実やセキュリティ対策が適切に講じられるように、サイトのアクセス数、ユニークユーザー数、滞在時間、参照元、ページビュー数等を測定できるようにすること。</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・来年度以降の保守維持管理等経費は、サーバー管理、有償</w:t>
      </w:r>
      <w:r>
        <w:rPr>
          <w:rFonts w:hint="eastAsia" w:ascii="ＭＳ 明朝" w:hAnsi="ＭＳ 明朝" w:eastAsia="ＭＳ 明朝"/>
        </w:rPr>
        <w:t>CMS</w:t>
      </w:r>
      <w:r>
        <w:rPr>
          <w:rFonts w:hint="eastAsia" w:ascii="ＭＳ 明朝" w:hAnsi="ＭＳ 明朝" w:eastAsia="ＭＳ 明朝"/>
        </w:rPr>
        <w:t>パッケージを採用した場合においては</w:t>
      </w:r>
      <w:r>
        <w:rPr>
          <w:rFonts w:hint="eastAsia" w:ascii="ＭＳ 明朝" w:hAnsi="ＭＳ 明朝" w:eastAsia="ＭＳ 明朝"/>
        </w:rPr>
        <w:t>CMS</w:t>
      </w:r>
      <w:r>
        <w:rPr>
          <w:rFonts w:hint="eastAsia" w:ascii="ＭＳ 明朝" w:hAnsi="ＭＳ 明朝" w:eastAsia="ＭＳ 明朝"/>
        </w:rPr>
        <w:t>ライセンス使用</w:t>
      </w:r>
      <w:bookmarkStart w:id="0" w:name="_GoBack"/>
      <w:bookmarkEnd w:id="0"/>
      <w:r>
        <w:rPr>
          <w:rFonts w:hint="eastAsia" w:ascii="ＭＳ 明朝" w:hAnsi="ＭＳ 明朝" w:eastAsia="ＭＳ 明朝"/>
        </w:rPr>
        <w:t>料、管理者からの問合せサポートの最小限を想定している。保守維持管理の５年間の費用及び内容について提案をすること。</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・構築したサイトについて、県担当者によるコンテンツ等の追加掲載ができるようマニュアルを作成すること。</w:t>
      </w:r>
    </w:p>
    <w:p>
      <w:pPr>
        <w:pStyle w:val="0"/>
        <w:ind w:left="630" w:leftChars="200" w:hanging="210" w:hangingChars="100"/>
        <w:rPr>
          <w:rFonts w:hint="eastAsia" w:ascii="ＭＳ ゴシック" w:hAnsi="ＭＳ ゴシック" w:eastAsia="ＭＳ ゴシック"/>
        </w:rPr>
      </w:pPr>
      <w:r>
        <w:rPr>
          <w:rFonts w:hint="eastAsia" w:ascii="ＭＳ 明朝" w:hAnsi="ＭＳ 明朝" w:eastAsia="ＭＳ 明朝"/>
        </w:rPr>
        <w:t>・業務終了後の環境変化に応じて、県の担当者による軽微なサイト構成の変更に耐え得るよう、可変性を持たせた構成とすること。</w:t>
      </w:r>
    </w:p>
    <w:p>
      <w:pPr>
        <w:pStyle w:val="0"/>
        <w:ind w:left="420" w:leftChars="100" w:hanging="210" w:hangingChars="100"/>
        <w:rPr>
          <w:rFonts w:hint="eastAsia" w:ascii="ＭＳ ゴシック" w:hAnsi="ＭＳ ゴシック" w:eastAsia="ＭＳ ゴシック"/>
        </w:rPr>
      </w:pPr>
      <w:r>
        <w:rPr>
          <w:rFonts w:hint="eastAsia" w:ascii="ＭＳ ゴシック" w:hAnsi="ＭＳ ゴシック" w:eastAsia="ＭＳ ゴシック"/>
        </w:rPr>
        <w:t>（４）サービス提供機器について</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・重大セキュリティインシデント等サービスの継続が困難な事態が生じた際には、速やかに対応するレンタルサーバーを調達すること。</w:t>
      </w:r>
    </w:p>
    <w:p>
      <w:pPr>
        <w:pStyle w:val="0"/>
        <w:ind w:left="630" w:leftChars="200" w:hanging="210" w:hangingChars="100"/>
        <w:rPr>
          <w:rFonts w:hint="eastAsia" w:ascii="ＭＳ ゴシック" w:hAnsi="ＭＳ ゴシック" w:eastAsia="ＭＳ ゴシック"/>
        </w:rPr>
      </w:pPr>
      <w:r>
        <w:rPr>
          <w:rFonts w:hint="eastAsia" w:ascii="ＭＳ 明朝" w:hAnsi="ＭＳ 明朝" w:eastAsia="ＭＳ 明朝"/>
        </w:rPr>
        <w:t>・学校授業での利用を想定し、大量の同時アクセス（最大</w:t>
      </w:r>
      <w:r>
        <w:rPr>
          <w:rFonts w:hint="eastAsia" w:ascii="ＭＳ 明朝" w:hAnsi="ＭＳ 明朝" w:eastAsia="ＭＳ 明朝"/>
        </w:rPr>
        <w:t>150</w:t>
      </w:r>
      <w:r>
        <w:rPr>
          <w:rFonts w:hint="eastAsia" w:ascii="ＭＳ 明朝" w:hAnsi="ＭＳ 明朝" w:eastAsia="ＭＳ 明朝"/>
        </w:rPr>
        <w:t>程度を想定）に対応できるものとすること。</w:t>
      </w:r>
    </w:p>
    <w:p>
      <w:pPr>
        <w:pStyle w:val="0"/>
        <w:ind w:left="0" w:leftChars="0" w:firstLine="210" w:firstLineChars="100"/>
        <w:rPr>
          <w:rFonts w:hint="eastAsia" w:ascii="ＭＳ ゴシック" w:hAnsi="ＭＳ ゴシック" w:eastAsia="ＭＳ ゴシック"/>
        </w:rPr>
      </w:pPr>
      <w:r>
        <w:rPr>
          <w:rFonts w:hint="eastAsia" w:ascii="ＭＳ ゴシック" w:hAnsi="ＭＳ ゴシック" w:eastAsia="ＭＳ ゴシック"/>
        </w:rPr>
        <w:t>（５）セキュリティ</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・開発・運用等に当たっては、コンテンツの改変やデータの漏洩・改ざんなどが行われることがないよう、セキュリティ対策に万全を期すものとする。</w:t>
      </w:r>
    </w:p>
    <w:p>
      <w:pPr>
        <w:pStyle w:val="0"/>
        <w:ind w:left="420" w:leftChars="200" w:firstLine="0" w:firstLineChars="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SSL</w:t>
      </w:r>
      <w:r>
        <w:rPr>
          <w:rFonts w:hint="eastAsia" w:ascii="ＭＳ 明朝" w:hAnsi="ＭＳ 明朝" w:eastAsia="ＭＳ 明朝"/>
        </w:rPr>
        <w:t>通信に対応すること。</w:t>
      </w:r>
    </w:p>
    <w:p>
      <w:pPr>
        <w:pStyle w:val="0"/>
        <w:ind w:left="420" w:leftChars="200" w:firstLine="0" w:firstLineChars="0"/>
        <w:rPr>
          <w:rFonts w:hint="eastAsia" w:ascii="ＭＳ 明朝" w:hAnsi="ＭＳ 明朝" w:eastAsia="ＭＳ 明朝"/>
        </w:rPr>
      </w:pPr>
      <w:r>
        <w:rPr>
          <w:rFonts w:hint="eastAsia" w:ascii="ＭＳ 明朝" w:hAnsi="ＭＳ 明朝" w:eastAsia="ＭＳ 明朝"/>
        </w:rPr>
        <w:t>・機密情報は暗号化してサーバ上に保持すること。</w:t>
      </w:r>
    </w:p>
    <w:p>
      <w:pPr>
        <w:pStyle w:val="0"/>
        <w:ind w:left="0" w:leftChars="0" w:firstLine="420" w:firstLineChars="200"/>
        <w:rPr>
          <w:rFonts w:hint="eastAsia" w:ascii="ＭＳ 明朝" w:hAnsi="ＭＳ 明朝" w:eastAsia="ＭＳ 明朝"/>
        </w:rPr>
      </w:pPr>
      <w:r>
        <w:rPr>
          <w:rFonts w:hint="eastAsia" w:ascii="ＭＳ 明朝" w:hAnsi="ＭＳ 明朝" w:eastAsia="ＭＳ 明朝"/>
        </w:rPr>
        <w:t>・外部からサイトを改ざん等されないよう対策を講じていること。</w:t>
      </w:r>
    </w:p>
    <w:p>
      <w:pPr>
        <w:pStyle w:val="0"/>
        <w:ind w:left="0" w:leftChars="0" w:firstLine="420" w:firstLineChars="200"/>
        <w:rPr>
          <w:rFonts w:hint="eastAsia" w:ascii="ＭＳ 明朝" w:hAnsi="ＭＳ 明朝" w:eastAsia="ＭＳ 明朝"/>
        </w:rPr>
      </w:pPr>
      <w:r>
        <w:rPr>
          <w:rFonts w:hint="eastAsia" w:ascii="ＭＳ 明朝" w:hAnsi="ＭＳ 明朝" w:eastAsia="ＭＳ 明朝"/>
        </w:rPr>
        <w:t>・コンピュータウィルス対策を講じていること。</w:t>
      </w:r>
    </w:p>
    <w:p>
      <w:pPr>
        <w:pStyle w:val="0"/>
        <w:ind w:left="420" w:leftChars="100" w:hanging="210" w:hangingChars="100"/>
        <w:rPr>
          <w:rFonts w:hint="eastAsia"/>
        </w:rPr>
      </w:pPr>
      <w:r>
        <w:rPr>
          <w:rFonts w:hint="eastAsia"/>
        </w:rPr>
        <w:t>　</w:t>
      </w:r>
    </w:p>
    <w:p>
      <w:pPr>
        <w:pStyle w:val="0"/>
        <w:rPr>
          <w:rFonts w:hint="eastAsia" w:ascii="ＭＳ ゴシック" w:hAnsi="ＭＳ ゴシック" w:eastAsia="ＭＳ ゴシック"/>
        </w:rPr>
      </w:pPr>
      <w:r>
        <w:rPr>
          <w:rFonts w:hint="eastAsia" w:ascii="ＭＳ ゴシック" w:hAnsi="ＭＳ ゴシック" w:eastAsia="ＭＳ ゴシック"/>
        </w:rPr>
        <w:t>９　納品</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受注者は、６（１）及び（２）の業務について、次の成果品等を納めること。</w:t>
      </w:r>
    </w:p>
    <w:p>
      <w:pPr>
        <w:pStyle w:val="0"/>
        <w:ind w:leftChars="0" w:firstLineChars="0"/>
        <w:rPr>
          <w:rFonts w:hint="eastAsia" w:ascii="ＭＳ 明朝" w:hAnsi="ＭＳ 明朝" w:eastAsia="ＭＳ 明朝"/>
        </w:rPr>
      </w:pPr>
      <w:r>
        <w:rPr>
          <w:rFonts w:hint="eastAsia" w:ascii="ＭＳ 明朝" w:hAnsi="ＭＳ 明朝" w:eastAsia="ＭＳ 明朝"/>
        </w:rPr>
        <w:t>　　・サイト構築設計書（印刷物２部及び同電子データ（</w:t>
      </w:r>
      <w:r>
        <w:rPr>
          <w:rFonts w:hint="eastAsia" w:ascii="ＭＳ 明朝" w:hAnsi="ＭＳ 明朝" w:eastAsia="ＭＳ 明朝"/>
        </w:rPr>
        <w:t>DVD</w:t>
      </w:r>
      <w:r>
        <w:rPr>
          <w:rFonts w:hint="eastAsia" w:ascii="ＭＳ 明朝" w:hAnsi="ＭＳ 明朝" w:eastAsia="ＭＳ 明朝"/>
        </w:rPr>
        <w:t>等に記録））</w:t>
      </w:r>
    </w:p>
    <w:p>
      <w:pPr>
        <w:pStyle w:val="0"/>
        <w:ind w:leftChars="0" w:firstLineChars="0"/>
        <w:rPr>
          <w:rFonts w:hint="eastAsia" w:ascii="ＭＳ 明朝" w:hAnsi="ＭＳ 明朝" w:eastAsia="ＭＳ 明朝"/>
        </w:rPr>
      </w:pPr>
      <w:r>
        <w:rPr>
          <w:rFonts w:hint="eastAsia" w:ascii="ＭＳ 明朝" w:hAnsi="ＭＳ 明朝" w:eastAsia="ＭＳ 明朝"/>
        </w:rPr>
        <w:t>　　・ドキュメントルート以下のファイルバックアップデータ（</w:t>
      </w:r>
      <w:r>
        <w:rPr>
          <w:rFonts w:hint="eastAsia" w:ascii="ＭＳ 明朝" w:hAnsi="ＭＳ 明朝" w:eastAsia="ＭＳ 明朝"/>
        </w:rPr>
        <w:t>DVD</w:t>
      </w:r>
      <w:r>
        <w:rPr>
          <w:rFonts w:hint="eastAsia" w:ascii="ＭＳ 明朝" w:hAnsi="ＭＳ 明朝" w:eastAsia="ＭＳ 明朝"/>
        </w:rPr>
        <w:t>等に記録）</w:t>
      </w:r>
    </w:p>
    <w:p>
      <w:pPr>
        <w:pStyle w:val="0"/>
        <w:ind w:leftChars="0" w:firstLineChars="0"/>
        <w:rPr>
          <w:rFonts w:hint="eastAsia" w:ascii="ＭＳ 明朝" w:hAnsi="ＭＳ 明朝" w:eastAsia="ＭＳ 明朝"/>
        </w:rPr>
      </w:pPr>
      <w:r>
        <w:rPr>
          <w:rFonts w:hint="eastAsia" w:ascii="ＭＳ 明朝" w:hAnsi="ＭＳ 明朝" w:eastAsia="ＭＳ 明朝"/>
        </w:rPr>
        <w:t>　　・データベースのバックアップデータ（</w:t>
      </w:r>
      <w:r>
        <w:rPr>
          <w:rFonts w:hint="eastAsia" w:ascii="ＭＳ 明朝" w:hAnsi="ＭＳ 明朝" w:eastAsia="ＭＳ 明朝"/>
        </w:rPr>
        <w:t>DVD</w:t>
      </w:r>
      <w:r>
        <w:rPr>
          <w:rFonts w:hint="eastAsia" w:ascii="ＭＳ 明朝" w:hAnsi="ＭＳ 明朝" w:eastAsia="ＭＳ 明朝"/>
        </w:rPr>
        <w:t>等に記録）</w:t>
      </w:r>
    </w:p>
    <w:p>
      <w:pPr>
        <w:pStyle w:val="0"/>
        <w:ind w:leftChars="0" w:firstLineChars="0"/>
        <w:rPr>
          <w:rFonts w:hint="eastAsia" w:ascii="ＭＳ 明朝" w:hAnsi="ＭＳ 明朝" w:eastAsia="ＭＳ 明朝"/>
        </w:rPr>
      </w:pPr>
      <w:r>
        <w:rPr>
          <w:rFonts w:hint="eastAsia" w:ascii="ＭＳ 明朝" w:hAnsi="ＭＳ 明朝" w:eastAsia="ＭＳ 明朝"/>
        </w:rPr>
        <w:t>　　・コンテンツ制作にかかる資料、写真等（</w:t>
      </w:r>
      <w:r>
        <w:rPr>
          <w:rFonts w:hint="eastAsia" w:ascii="ＭＳ 明朝" w:hAnsi="ＭＳ 明朝" w:eastAsia="ＭＳ 明朝"/>
        </w:rPr>
        <w:t>DVD</w:t>
      </w:r>
      <w:r>
        <w:rPr>
          <w:rFonts w:hint="eastAsia" w:ascii="ＭＳ 明朝" w:hAnsi="ＭＳ 明朝" w:eastAsia="ＭＳ 明朝"/>
        </w:rPr>
        <w:t>等に記録）</w:t>
      </w:r>
    </w:p>
    <w:p>
      <w:pPr>
        <w:pStyle w:val="0"/>
        <w:ind w:leftChars="0" w:firstLineChars="0"/>
        <w:rPr>
          <w:rFonts w:hint="eastAsia" w:ascii="ＭＳ 明朝" w:hAnsi="ＭＳ 明朝" w:eastAsia="ＭＳ 明朝"/>
        </w:rPr>
      </w:pPr>
      <w:r>
        <w:rPr>
          <w:rFonts w:hint="eastAsia" w:ascii="ＭＳ 明朝" w:hAnsi="ＭＳ 明朝" w:eastAsia="ＭＳ 明朝"/>
        </w:rPr>
        <w:t>　　・マニュアル（印刷物２部及び同電子データ（</w:t>
      </w:r>
      <w:r>
        <w:rPr>
          <w:rFonts w:hint="eastAsia" w:ascii="ＭＳ 明朝" w:hAnsi="ＭＳ 明朝" w:eastAsia="ＭＳ 明朝"/>
        </w:rPr>
        <w:t>DVD</w:t>
      </w:r>
      <w:r>
        <w:rPr>
          <w:rFonts w:hint="eastAsia" w:ascii="ＭＳ 明朝" w:hAnsi="ＭＳ 明朝" w:eastAsia="ＭＳ 明朝"/>
        </w:rPr>
        <w:t>等に記録））</w:t>
      </w:r>
    </w:p>
    <w:p>
      <w:pPr>
        <w:pStyle w:val="0"/>
        <w:ind w:leftChars="0" w:firstLineChars="0"/>
        <w:rPr>
          <w:rFonts w:hint="eastAsia"/>
        </w:rPr>
      </w:pPr>
    </w:p>
    <w:p>
      <w:pPr>
        <w:pStyle w:val="0"/>
        <w:rPr>
          <w:rFonts w:hint="eastAsia" w:ascii="ＭＳ ゴシック" w:hAnsi="ＭＳ ゴシック" w:eastAsia="ＭＳ ゴシック"/>
        </w:rPr>
      </w:pPr>
      <w:r>
        <w:rPr>
          <w:rFonts w:hint="eastAsia" w:ascii="ＭＳ ゴシック" w:hAnsi="ＭＳ ゴシック" w:eastAsia="ＭＳ ゴシック"/>
        </w:rPr>
        <w:t>10</w:t>
      </w:r>
      <w:r>
        <w:rPr>
          <w:rFonts w:hint="eastAsia" w:ascii="ＭＳ ゴシック" w:hAnsi="ＭＳ ゴシック" w:eastAsia="ＭＳ ゴシック"/>
        </w:rPr>
        <w:t>　著作権</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本業務による成果物の著作権は原則として静岡県に属するものとする。</w:t>
      </w:r>
    </w:p>
    <w:p>
      <w:pPr>
        <w:pStyle w:val="0"/>
        <w:ind w:leftChars="0" w:firstLineChars="0"/>
        <w:rPr>
          <w:rFonts w:hint="eastAsia" w:ascii="ＭＳ 明朝" w:hAnsi="ＭＳ 明朝" w:eastAsia="ＭＳ 明朝"/>
        </w:rPr>
      </w:pPr>
    </w:p>
    <w:p>
      <w:pPr>
        <w:pStyle w:val="0"/>
        <w:ind w:leftChars="0" w:firstLineChars="0"/>
        <w:rPr>
          <w:rFonts w:hint="eastAsia" w:ascii="ＭＳ 明朝" w:hAnsi="ＭＳ 明朝" w:eastAsia="ＭＳ 明朝"/>
        </w:rPr>
      </w:pPr>
      <w:r>
        <w:rPr>
          <w:rFonts w:hint="eastAsia" w:ascii="ＭＳ ゴシック" w:hAnsi="ＭＳ ゴシック" w:eastAsia="ＭＳ ゴシック"/>
        </w:rPr>
        <w:t>11</w:t>
      </w:r>
      <w:r>
        <w:rPr>
          <w:rFonts w:hint="eastAsia" w:ascii="ＭＳ ゴシック" w:hAnsi="ＭＳ ゴシック" w:eastAsia="ＭＳ ゴシック"/>
        </w:rPr>
        <w:t>　契約不適合責任について</w:t>
      </w:r>
    </w:p>
    <w:p>
      <w:pPr>
        <w:pStyle w:val="0"/>
        <w:ind w:left="0" w:leftChars="0" w:hanging="630" w:hangingChars="300"/>
        <w:rPr>
          <w:rFonts w:hint="eastAsia" w:ascii="ＭＳ 明朝" w:hAnsi="ＭＳ 明朝" w:eastAsia="ＭＳ 明朝"/>
        </w:rPr>
      </w:pPr>
      <w:r>
        <w:rPr>
          <w:rFonts w:hint="eastAsia" w:ascii="ＭＳ 明朝" w:hAnsi="ＭＳ 明朝" w:eastAsia="ＭＳ 明朝"/>
        </w:rPr>
        <w:t>　　・受託者は、本委託業務について検収を行った日を起算日として１年間、成果物に対する契約不適合責任を負うものとする。</w:t>
      </w:r>
    </w:p>
    <w:p>
      <w:pPr>
        <w:pStyle w:val="0"/>
        <w:ind w:left="0" w:leftChars="0" w:hanging="630" w:hangingChars="300"/>
        <w:rPr>
          <w:rFonts w:hint="eastAsia" w:ascii="ＭＳ 明朝" w:hAnsi="ＭＳ 明朝" w:eastAsia="ＭＳ 明朝"/>
        </w:rPr>
      </w:pPr>
      <w:r>
        <w:rPr>
          <w:rFonts w:hint="eastAsia" w:ascii="ＭＳ 明朝" w:hAnsi="ＭＳ 明朝" w:eastAsia="ＭＳ 明朝"/>
        </w:rPr>
        <w:t>　　・期間内に契約不適合があることが判明した場合には、その契約不適合が県の指示によって生じた場合を除き、受託者の責任及び負担において速やかに修正等を行い、指定された日時までに再度納品すること。</w:t>
      </w:r>
    </w:p>
    <w:p>
      <w:pPr>
        <w:pStyle w:val="0"/>
        <w:ind w:left="0" w:leftChars="0" w:hanging="630" w:hangingChars="300"/>
        <w:rPr>
          <w:rFonts w:hint="eastAsia" w:ascii="ＭＳ 明朝" w:hAnsi="ＭＳ 明朝" w:eastAsia="ＭＳ 明朝"/>
        </w:rPr>
      </w:pPr>
    </w:p>
    <w:p>
      <w:pPr>
        <w:pStyle w:val="0"/>
        <w:ind w:left="0" w:leftChars="0" w:hanging="630" w:hangingChars="300"/>
        <w:rPr>
          <w:rFonts w:hint="eastAsia" w:ascii="ＭＳ 明朝" w:hAnsi="ＭＳ 明朝" w:eastAsia="ＭＳ 明朝"/>
        </w:rPr>
      </w:pPr>
      <w:r>
        <w:rPr>
          <w:rFonts w:hint="eastAsia" w:ascii="ＭＳ ゴシック" w:hAnsi="ＭＳ ゴシック" w:eastAsia="ＭＳ ゴシック"/>
        </w:rPr>
        <w:t>12</w:t>
      </w:r>
      <w:r>
        <w:rPr>
          <w:rFonts w:hint="eastAsia" w:ascii="ＭＳ ゴシック" w:hAnsi="ＭＳ ゴシック" w:eastAsia="ＭＳ ゴシック"/>
        </w:rPr>
        <w:t>　その他</w:t>
      </w:r>
    </w:p>
    <w:p>
      <w:pPr>
        <w:pStyle w:val="0"/>
        <w:ind w:left="0" w:leftChars="0" w:hanging="630" w:hangingChars="300"/>
        <w:rPr>
          <w:rFonts w:hint="eastAsia" w:ascii="ＭＳ 明朝" w:hAnsi="ＭＳ 明朝" w:eastAsia="ＭＳ 明朝"/>
        </w:rPr>
      </w:pPr>
      <w:r>
        <w:rPr>
          <w:rFonts w:hint="eastAsia" w:ascii="ＭＳ 明朝" w:hAnsi="ＭＳ 明朝" w:eastAsia="ＭＳ 明朝"/>
        </w:rPr>
        <w:t>　　・受託者は、本委託業務の実施に当たり、個人情報の取扱いに十分留意し、漏えい、滅失及び毀損の防止その他個人情報の保護に努めること。</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・受託者は、本委託業務の実施に当たり、業務上知り得た秘密を他に漏らし、又は他の目的で利用しないこと。また、委託業務終了後も同様とすること。</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・受注者は、本仕様書に明記されていない事項、または疑義が生じた事項については、県と協議して定める。</w:t>
      </w:r>
    </w:p>
    <w:sectPr>
      <w:headerReference r:id="rId6" w:type="default"/>
      <w:footerReference r:id="rId8" w:type="default"/>
      <w:headerReference r:id="rId5" w:type="first"/>
      <w:footerReference r:id="rId7" w:type="first"/>
      <w:pgSz w:w="11906" w:h="16838"/>
      <w:pgMar w:top="1134" w:right="1134" w:bottom="1134" w:left="1134" w:header="851" w:footer="992" w:gutter="0"/>
      <w:pgBorders w:zOrder="front" w:display="allPages" w:offsetFrom="page"/>
      <w:cols w:space="720"/>
      <w:titlePg w:val="1"/>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leftChars="0" w:firstLine="0" w:firstLineChars="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8"/>
  <w:drawingGridHorizontalSpacing w:val="210"/>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1633</TotalTime>
  <Pages>5</Pages>
  <Words>65</Words>
  <Characters>4999</Characters>
  <Application>JUST Note</Application>
  <Lines>202</Lines>
  <Paragraphs>130</Paragraphs>
  <CharactersWithSpaces>5189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環境政策課　杉本　悟一</dc:creator>
  <cp:lastModifiedBy>杉村　龍司</cp:lastModifiedBy>
  <cp:lastPrinted>2022-08-04T04:41:46Z</cp:lastPrinted>
  <dcterms:created xsi:type="dcterms:W3CDTF">2022-06-16T06:40:00Z</dcterms:created>
  <dcterms:modified xsi:type="dcterms:W3CDTF">2022-08-04T02:10:02Z</dcterms:modified>
  <cp:revision>27</cp:revision>
</cp:coreProperties>
</file>